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81C" w:rsidRPr="00755751" w:rsidRDefault="007B681C" w:rsidP="007B681C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755751">
        <w:rPr>
          <w:rFonts w:ascii="Times New Roman" w:hAnsi="Times New Roman"/>
          <w:b w:val="0"/>
          <w:i/>
          <w:sz w:val="24"/>
          <w:szCs w:val="24"/>
        </w:rPr>
        <w:t xml:space="preserve">                                                                                                                          </w:t>
      </w:r>
    </w:p>
    <w:p w:rsidR="007B681C" w:rsidRPr="000B3DCE" w:rsidRDefault="007B681C" w:rsidP="007B681C">
      <w:pPr>
        <w:pStyle w:val="ConsPlusTitle"/>
        <w:widowControl/>
        <w:tabs>
          <w:tab w:val="left" w:pos="6096"/>
        </w:tabs>
        <w:jc w:val="righ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                                                                            </w:t>
      </w:r>
      <w:r w:rsidRPr="000B3DCE">
        <w:rPr>
          <w:rFonts w:ascii="Times New Roman" w:hAnsi="Times New Roman"/>
          <w:b w:val="0"/>
          <w:i/>
          <w:sz w:val="24"/>
          <w:szCs w:val="24"/>
        </w:rPr>
        <w:tab/>
      </w:r>
      <w:r w:rsidRPr="000B3DCE">
        <w:rPr>
          <w:rFonts w:ascii="Times New Roman" w:hAnsi="Times New Roman"/>
          <w:b w:val="0"/>
          <w:i/>
          <w:sz w:val="24"/>
          <w:szCs w:val="24"/>
        </w:rPr>
        <w:tab/>
      </w:r>
    </w:p>
    <w:p w:rsidR="007B681C" w:rsidRPr="003C1A08" w:rsidRDefault="007B681C" w:rsidP="007B681C">
      <w:pPr>
        <w:pStyle w:val="ConsPlusTitle"/>
        <w:widowControl/>
        <w:tabs>
          <w:tab w:val="left" w:pos="6096"/>
        </w:tabs>
        <w:jc w:val="center"/>
        <w:rPr>
          <w:rFonts w:ascii="Times New Roman" w:hAnsi="Times New Roman"/>
          <w:b w:val="0"/>
          <w:i/>
          <w:sz w:val="24"/>
          <w:szCs w:val="24"/>
        </w:rPr>
      </w:pPr>
      <w:r>
        <w:rPr>
          <w:noProof/>
          <w:snapToGrid/>
        </w:rPr>
        <w:drawing>
          <wp:inline distT="0" distB="0" distL="0" distR="0">
            <wp:extent cx="762000" cy="962025"/>
            <wp:effectExtent l="19050" t="0" r="0" b="0"/>
            <wp:docPr id="2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81C" w:rsidRDefault="007B681C" w:rsidP="007B681C">
      <w:pPr>
        <w:pStyle w:val="ConsPlusTitle"/>
        <w:widowControl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</w:p>
    <w:p w:rsidR="007B681C" w:rsidRPr="00626075" w:rsidRDefault="007B681C" w:rsidP="007B681C">
      <w:pPr>
        <w:jc w:val="center"/>
        <w:rPr>
          <w:b/>
          <w:sz w:val="28"/>
          <w:szCs w:val="28"/>
        </w:rPr>
      </w:pPr>
      <w:r w:rsidRPr="00626075">
        <w:rPr>
          <w:b/>
          <w:sz w:val="28"/>
          <w:szCs w:val="28"/>
        </w:rPr>
        <w:t>СОБРАНИЕ ПРЕДСТАВИТЕЛЕЙ</w:t>
      </w:r>
    </w:p>
    <w:p w:rsidR="007B681C" w:rsidRPr="00626075" w:rsidRDefault="007B681C" w:rsidP="007B681C">
      <w:pPr>
        <w:jc w:val="center"/>
        <w:rPr>
          <w:b/>
          <w:sz w:val="28"/>
          <w:szCs w:val="28"/>
        </w:rPr>
      </w:pPr>
      <w:r w:rsidRPr="00626075">
        <w:rPr>
          <w:b/>
          <w:sz w:val="28"/>
          <w:szCs w:val="28"/>
        </w:rPr>
        <w:t xml:space="preserve"> ГОРОДА СЕРДОБСКА </w:t>
      </w:r>
      <w:r w:rsidRPr="00626075">
        <w:rPr>
          <w:b/>
          <w:sz w:val="28"/>
          <w:szCs w:val="28"/>
          <w:lang w:val="en-US"/>
        </w:rPr>
        <w:t>C</w:t>
      </w:r>
      <w:r w:rsidRPr="00626075">
        <w:rPr>
          <w:b/>
          <w:sz w:val="28"/>
          <w:szCs w:val="28"/>
        </w:rPr>
        <w:t xml:space="preserve">ЕРДОБСКОГО РАЙОНА </w:t>
      </w:r>
    </w:p>
    <w:p w:rsidR="007B681C" w:rsidRPr="00626075" w:rsidRDefault="007B681C" w:rsidP="007B681C">
      <w:pPr>
        <w:jc w:val="center"/>
        <w:rPr>
          <w:b/>
          <w:caps/>
          <w:sz w:val="28"/>
          <w:szCs w:val="28"/>
        </w:rPr>
      </w:pPr>
      <w:r w:rsidRPr="00626075">
        <w:rPr>
          <w:b/>
          <w:caps/>
          <w:sz w:val="28"/>
          <w:szCs w:val="28"/>
        </w:rPr>
        <w:t>ПЕНЗЕНСКой ОБЛАСТИ</w:t>
      </w:r>
    </w:p>
    <w:p w:rsidR="007B681C" w:rsidRPr="00626075" w:rsidRDefault="007B681C" w:rsidP="007B681C">
      <w:pPr>
        <w:jc w:val="center"/>
        <w:rPr>
          <w:b/>
          <w:caps/>
          <w:sz w:val="28"/>
          <w:szCs w:val="28"/>
        </w:rPr>
      </w:pPr>
    </w:p>
    <w:p w:rsidR="007B681C" w:rsidRPr="00626075" w:rsidRDefault="007B681C" w:rsidP="007B681C">
      <w:pPr>
        <w:jc w:val="center"/>
        <w:rPr>
          <w:b/>
          <w:sz w:val="28"/>
          <w:szCs w:val="28"/>
        </w:rPr>
      </w:pPr>
      <w:r w:rsidRPr="00626075">
        <w:rPr>
          <w:b/>
          <w:sz w:val="28"/>
          <w:szCs w:val="28"/>
        </w:rPr>
        <w:t>РЕШЕНИЕ</w:t>
      </w:r>
    </w:p>
    <w:p w:rsidR="007B681C" w:rsidRPr="00626075" w:rsidRDefault="007B681C" w:rsidP="007B681C">
      <w:pPr>
        <w:jc w:val="center"/>
        <w:rPr>
          <w:sz w:val="28"/>
          <w:szCs w:val="28"/>
        </w:rPr>
      </w:pPr>
      <w:r w:rsidRPr="00626075">
        <w:rPr>
          <w:sz w:val="28"/>
          <w:szCs w:val="28"/>
        </w:rPr>
        <w:t xml:space="preserve">   от  </w:t>
      </w:r>
      <w:r w:rsidRPr="00626075">
        <w:rPr>
          <w:sz w:val="28"/>
          <w:szCs w:val="28"/>
          <w:u w:val="single"/>
        </w:rPr>
        <w:t>16.10.2013</w:t>
      </w:r>
      <w:r w:rsidRPr="00626075">
        <w:rPr>
          <w:sz w:val="28"/>
          <w:szCs w:val="28"/>
        </w:rPr>
        <w:t xml:space="preserve">  №  </w:t>
      </w:r>
      <w:r w:rsidRPr="00626075">
        <w:rPr>
          <w:sz w:val="28"/>
          <w:szCs w:val="28"/>
          <w:u w:val="single"/>
        </w:rPr>
        <w:t>121-13/3</w:t>
      </w:r>
    </w:p>
    <w:p w:rsidR="007B681C" w:rsidRPr="00626075" w:rsidRDefault="007B681C" w:rsidP="007B681C">
      <w:pPr>
        <w:jc w:val="center"/>
        <w:rPr>
          <w:sz w:val="28"/>
          <w:szCs w:val="28"/>
        </w:rPr>
      </w:pPr>
      <w:r w:rsidRPr="00626075">
        <w:rPr>
          <w:sz w:val="28"/>
          <w:szCs w:val="28"/>
        </w:rPr>
        <w:t>г. Сердобск</w:t>
      </w:r>
    </w:p>
    <w:p w:rsidR="007B681C" w:rsidRPr="00626075" w:rsidRDefault="007B681C" w:rsidP="007B681C">
      <w:pPr>
        <w:jc w:val="center"/>
        <w:rPr>
          <w:b/>
          <w:sz w:val="28"/>
          <w:szCs w:val="28"/>
        </w:rPr>
      </w:pPr>
    </w:p>
    <w:p w:rsidR="007B681C" w:rsidRPr="00626075" w:rsidRDefault="007B681C" w:rsidP="007B681C">
      <w:pPr>
        <w:jc w:val="center"/>
        <w:rPr>
          <w:b/>
          <w:sz w:val="28"/>
          <w:szCs w:val="28"/>
        </w:rPr>
      </w:pPr>
      <w:r w:rsidRPr="00626075">
        <w:rPr>
          <w:b/>
          <w:sz w:val="28"/>
          <w:szCs w:val="28"/>
        </w:rPr>
        <w:t>«О внесении изменений в решение Собрания представителей города Сердобска Сердобского района № 45-5/3 от 26.12.2012 «О бюджете города Сердобска Сердобского района Пензенской области на 2013 год и на плановый период 2014 и 2015 годов».</w:t>
      </w:r>
    </w:p>
    <w:p w:rsidR="007B681C" w:rsidRPr="00626075" w:rsidRDefault="007B681C" w:rsidP="007B681C">
      <w:pPr>
        <w:jc w:val="center"/>
        <w:rPr>
          <w:i/>
          <w:sz w:val="28"/>
          <w:szCs w:val="28"/>
        </w:rPr>
      </w:pPr>
    </w:p>
    <w:p w:rsidR="007B681C" w:rsidRPr="00626075" w:rsidRDefault="007B681C" w:rsidP="007B681C">
      <w:pPr>
        <w:jc w:val="both"/>
        <w:rPr>
          <w:sz w:val="28"/>
          <w:szCs w:val="28"/>
        </w:rPr>
      </w:pPr>
      <w:r w:rsidRPr="00626075">
        <w:rPr>
          <w:sz w:val="28"/>
          <w:szCs w:val="28"/>
        </w:rPr>
        <w:tab/>
        <w:t>В соответствии с Бюджетным кодексом Российской Федерации,-</w:t>
      </w:r>
    </w:p>
    <w:p w:rsidR="007B681C" w:rsidRPr="00626075" w:rsidRDefault="007B681C" w:rsidP="007B681C">
      <w:pPr>
        <w:jc w:val="both"/>
        <w:rPr>
          <w:sz w:val="28"/>
          <w:szCs w:val="28"/>
        </w:rPr>
      </w:pPr>
    </w:p>
    <w:p w:rsidR="007B681C" w:rsidRPr="00626075" w:rsidRDefault="007B681C" w:rsidP="007B681C">
      <w:pPr>
        <w:jc w:val="both"/>
        <w:rPr>
          <w:b/>
          <w:i/>
          <w:sz w:val="28"/>
          <w:szCs w:val="28"/>
        </w:rPr>
      </w:pPr>
      <w:r w:rsidRPr="00626075">
        <w:rPr>
          <w:b/>
          <w:sz w:val="28"/>
          <w:szCs w:val="28"/>
        </w:rPr>
        <w:t>Собрание представителей города Сердобска решило:</w:t>
      </w:r>
    </w:p>
    <w:p w:rsidR="007B681C" w:rsidRPr="00626075" w:rsidRDefault="007B681C" w:rsidP="007B681C">
      <w:pPr>
        <w:jc w:val="center"/>
        <w:rPr>
          <w:i/>
          <w:sz w:val="28"/>
          <w:szCs w:val="28"/>
        </w:rPr>
      </w:pPr>
    </w:p>
    <w:p w:rsidR="007B681C" w:rsidRPr="00626075" w:rsidRDefault="007B681C" w:rsidP="007B681C">
      <w:pPr>
        <w:ind w:firstLine="567"/>
        <w:jc w:val="both"/>
        <w:rPr>
          <w:sz w:val="28"/>
          <w:szCs w:val="28"/>
        </w:rPr>
      </w:pPr>
      <w:r w:rsidRPr="00626075">
        <w:rPr>
          <w:sz w:val="28"/>
          <w:szCs w:val="28"/>
        </w:rPr>
        <w:t>1. Пункт 1 решения № 45-5/3 от 26.12.2012 «О бюджете города Сердобска Сердобского района Пензенской области на 2013 год и на плановый период 2014 и 2015 годов» изложить в следующей редакции: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« 1. Утвердить основные характеристики бюджета города Сердобска Сердобского района на 2013 год: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1) прогнозируемый общий объем доходов бюджета города Сердобска Сердобского района  в сумме 239367,965 тыс. рублей;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2) общий объем расходов бюджета города Сердобска Сердобского района в сумме 259033,970 тыс. рублей;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3) верхний предел муниципального долга города Сердобска Сердобского района на 1 января 2014 года 18696,798 тыс. рублей;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4) прогнозируемый дефицит бюджета города Сердобска Сердобского района в сумме 19666,005 тыс. рублей».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2. Абзац 5 пункта 2 решения № 45-5/3 от 26.12.2012 «О бюджете города Сердобска Сердобского района Пензенской области на 2013 год и на плановый период 2014 и 2015 годов» изложить в следующей редакции: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«верхний  предел  муниципального  долга  города  Сердобска Сердобского района на    1 января 2015 года 24027,598 тыс. рублей, на 1 января 2016 года 29609,498 тыс. рублей».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3. Пункт 7 решения № 45-5/3 от 26.12.2012 «О бюджете города Сердобска Сердобского района Пензенской области на 2013 год и на плановый период 2014 и 2015 годов» изложить в следующей редакции: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lastRenderedPageBreak/>
        <w:t xml:space="preserve"> «Утвердить объем безвозмездных поступлений в бюджет города Сердобска Сердобского района согласно приложению 7  к настоящему решению, из них объем межбюджетных трансфертов в 2013 году 170968,965 тыс. рублей, в 2014 году 7659,59 тыс. рублей и в 2015 году 8036,677 тыс. рублей. 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4. Абзац 4 пункта 11 решения № 45-5/3 от 26.12.2012 «О бюджете города Сердобска Сердобского района Пензенской области на 2013 год и на плановый период 2014 и 2015 годов» изложить в следующей редакции: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 xml:space="preserve">«Установить предельный объем муниципального долга города Сердобска Сердобского района на 2013 год в сумме 22012,340 тыс. рублей, на 2014 год в сумме 29895,598 тыс. рублей и на 2015 год в сумме 35577,498 тыс. рублей».    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5. Внести изменения в приложение 1, утвержденное решением  от 26.12.2012 № 45-5/3, изложив его в новой редакции, согласно приложению 1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6. Внести изменения в приложение 2, утвержденное решением  от 26.12.2012 № 45-5/3, изложив его в новой редакции, согласно приложению 2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7. Внести изменения в приложение 7, утвержденное решением  от 26.12.2012 № 45-5/3, изложив его в новой редакции, согласно приложению 3 к настоящему решению.</w:t>
      </w:r>
    </w:p>
    <w:p w:rsidR="007B681C" w:rsidRPr="00626075" w:rsidRDefault="007B681C" w:rsidP="007B681C">
      <w:pPr>
        <w:pStyle w:val="ConsPlusTitle"/>
        <w:widowControl/>
        <w:tabs>
          <w:tab w:val="left" w:pos="567"/>
        </w:tabs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26075">
        <w:rPr>
          <w:rFonts w:ascii="Times New Roman" w:hAnsi="Times New Roman"/>
          <w:b w:val="0"/>
          <w:sz w:val="28"/>
          <w:szCs w:val="28"/>
        </w:rPr>
        <w:t xml:space="preserve">         8. Внести в приложение 5 к решению № 45-5/3 от 26.12.2012 «О бюджете города Сердобска Сердобского района Пензенской области на 2013 год и на плановый период 2014 и 2015 годов»</w:t>
      </w:r>
      <w:r w:rsidRPr="00626075">
        <w:rPr>
          <w:rFonts w:ascii="Times New Roman" w:hAnsi="Times New Roman"/>
          <w:sz w:val="28"/>
          <w:szCs w:val="28"/>
        </w:rPr>
        <w:t xml:space="preserve"> </w:t>
      </w:r>
      <w:r w:rsidRPr="00626075">
        <w:rPr>
          <w:rFonts w:ascii="Times New Roman" w:hAnsi="Times New Roman"/>
          <w:b w:val="0"/>
          <w:sz w:val="28"/>
          <w:szCs w:val="28"/>
        </w:rPr>
        <w:t>следующие изменения:</w:t>
      </w:r>
    </w:p>
    <w:p w:rsidR="007B681C" w:rsidRPr="00626075" w:rsidRDefault="007B681C" w:rsidP="007B681C">
      <w:pPr>
        <w:pStyle w:val="ConsPlusTitle"/>
        <w:widowControl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26075">
        <w:rPr>
          <w:rFonts w:ascii="Times New Roman" w:hAnsi="Times New Roman"/>
          <w:b w:val="0"/>
          <w:sz w:val="28"/>
          <w:szCs w:val="28"/>
        </w:rPr>
        <w:t>после строки:</w:t>
      </w:r>
    </w:p>
    <w:p w:rsidR="007B681C" w:rsidRPr="00626075" w:rsidRDefault="007B681C" w:rsidP="007B681C">
      <w:pPr>
        <w:pStyle w:val="ConsPlusTitle"/>
        <w:widowControl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26075">
        <w:rPr>
          <w:rFonts w:ascii="Times New Roman" w:hAnsi="Times New Roman"/>
          <w:b w:val="0"/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08"/>
        <w:gridCol w:w="3306"/>
        <w:gridCol w:w="5915"/>
      </w:tblGrid>
      <w:tr w:rsidR="007B681C" w:rsidRPr="00626075" w:rsidTr="007B681C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1C" w:rsidRPr="00626075" w:rsidRDefault="007B681C" w:rsidP="007B681C">
            <w:pPr>
              <w:widowControl w:val="0"/>
              <w:jc w:val="center"/>
              <w:rPr>
                <w:sz w:val="28"/>
                <w:szCs w:val="28"/>
              </w:rPr>
            </w:pPr>
            <w:r w:rsidRPr="00626075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681C" w:rsidRPr="00626075" w:rsidRDefault="007B681C" w:rsidP="007B681C">
            <w:pPr>
              <w:jc w:val="center"/>
              <w:rPr>
                <w:snapToGrid w:val="0"/>
                <w:sz w:val="28"/>
                <w:szCs w:val="28"/>
              </w:rPr>
            </w:pPr>
            <w:r w:rsidRPr="00626075">
              <w:rPr>
                <w:snapToGrid w:val="0"/>
                <w:sz w:val="28"/>
                <w:szCs w:val="28"/>
              </w:rPr>
              <w:t>2 02 02999 10 0000 151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1C" w:rsidRPr="00626075" w:rsidRDefault="007B681C" w:rsidP="007B681C">
            <w:pPr>
              <w:rPr>
                <w:snapToGrid w:val="0"/>
                <w:sz w:val="28"/>
                <w:szCs w:val="28"/>
              </w:rPr>
            </w:pPr>
            <w:r w:rsidRPr="00626075">
              <w:rPr>
                <w:snapToGrid w:val="0"/>
                <w:sz w:val="28"/>
                <w:szCs w:val="28"/>
              </w:rPr>
              <w:t>Прочие субсидии бюджетам поселений*</w:t>
            </w:r>
          </w:p>
        </w:tc>
      </w:tr>
    </w:tbl>
    <w:p w:rsidR="007B681C" w:rsidRPr="00626075" w:rsidRDefault="007B681C" w:rsidP="007B681C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 w:rsidRPr="00626075">
        <w:rPr>
          <w:sz w:val="28"/>
          <w:szCs w:val="28"/>
        </w:rPr>
        <w:t>»</w:t>
      </w:r>
    </w:p>
    <w:p w:rsidR="007B681C" w:rsidRPr="00626075" w:rsidRDefault="007B681C" w:rsidP="007B68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26075">
        <w:rPr>
          <w:sz w:val="28"/>
          <w:szCs w:val="28"/>
        </w:rPr>
        <w:t>дополнить строкой следующего содержания:</w:t>
      </w:r>
    </w:p>
    <w:p w:rsidR="007B681C" w:rsidRPr="00626075" w:rsidRDefault="007B681C" w:rsidP="007B681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26075">
        <w:rPr>
          <w:b/>
          <w:bCs/>
          <w:sz w:val="28"/>
          <w:szCs w:val="28"/>
        </w:rPr>
        <w:t>«</w:t>
      </w:r>
    </w:p>
    <w:tbl>
      <w:tblPr>
        <w:tblW w:w="5000" w:type="pct"/>
        <w:tblCellMar>
          <w:left w:w="54" w:type="dxa"/>
          <w:right w:w="54" w:type="dxa"/>
        </w:tblCellMar>
        <w:tblLook w:val="0000"/>
      </w:tblPr>
      <w:tblGrid>
        <w:gridCol w:w="808"/>
        <w:gridCol w:w="3306"/>
        <w:gridCol w:w="5915"/>
      </w:tblGrid>
      <w:tr w:rsidR="007B681C" w:rsidRPr="00626075" w:rsidTr="007B681C">
        <w:trPr>
          <w:trHeight w:val="368"/>
        </w:trPr>
        <w:tc>
          <w:tcPr>
            <w:tcW w:w="4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1C" w:rsidRPr="00626075" w:rsidRDefault="007B681C" w:rsidP="007B681C">
            <w:pPr>
              <w:jc w:val="center"/>
              <w:rPr>
                <w:sz w:val="28"/>
                <w:szCs w:val="28"/>
              </w:rPr>
            </w:pPr>
            <w:r w:rsidRPr="00626075">
              <w:rPr>
                <w:sz w:val="28"/>
                <w:szCs w:val="28"/>
              </w:rPr>
              <w:t>901</w:t>
            </w:r>
          </w:p>
        </w:tc>
        <w:tc>
          <w:tcPr>
            <w:tcW w:w="1648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681C" w:rsidRPr="00626075" w:rsidRDefault="007B681C" w:rsidP="007B681C">
            <w:pPr>
              <w:jc w:val="center"/>
              <w:rPr>
                <w:sz w:val="28"/>
                <w:szCs w:val="28"/>
              </w:rPr>
            </w:pPr>
            <w:r w:rsidRPr="00626075">
              <w:rPr>
                <w:snapToGrid w:val="0"/>
                <w:sz w:val="28"/>
                <w:szCs w:val="28"/>
              </w:rPr>
              <w:t>2 02 03024 10 0000 151</w:t>
            </w:r>
          </w:p>
        </w:tc>
        <w:tc>
          <w:tcPr>
            <w:tcW w:w="294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B681C" w:rsidRPr="00626075" w:rsidRDefault="007B681C" w:rsidP="007B681C">
            <w:pPr>
              <w:tabs>
                <w:tab w:val="left" w:pos="6351"/>
              </w:tabs>
              <w:rPr>
                <w:sz w:val="28"/>
                <w:szCs w:val="28"/>
              </w:rPr>
            </w:pPr>
            <w:r w:rsidRPr="00626075">
              <w:rPr>
                <w:sz w:val="28"/>
                <w:szCs w:val="28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</w:tbl>
    <w:p w:rsidR="007B681C" w:rsidRPr="00626075" w:rsidRDefault="007B681C" w:rsidP="007B681C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 w:rsidRPr="00626075">
        <w:rPr>
          <w:sz w:val="28"/>
          <w:szCs w:val="28"/>
        </w:rPr>
        <w:t>»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9. Внести изменения в приложение 8,  утвержденное решением от 26.12.2012 № 45-5/3, изложив его в новой редакции, согласно приложению 4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10. Внести изменения в приложение 9,  утвержденное решением от 26.12.2012 № 45-5/3, изложив его в новой редакции, согласно приложению 5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11. Внести изменения в приложение 10,  утвержденное решением от 26.12.2012 № 45-5/3, изложив его в новой редакции, согласно приложению 6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12. Внести изменения в приложение 11,  утвержденное решением от 26.12.2012 № 45-5/3, изложив его в новой редакции, согласно приложению 7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lastRenderedPageBreak/>
        <w:t>13. Внести изменения в приложение 9, утвержденное решением  от 21.06.2013 № 95-10/3, изложив его в новой редакции, согласно приложению 8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14. Внести изменения в приложение 5,  утвержденное решением от 02.08.2013 № 104-11/3, изложив его в новой редакции, согласно приложению 9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15. Внести изменения в приложение 12,  утвержденное решением от 26.12.2012 № 45-5/3, изложив его в новой редакции, согласно приложению 10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16. Внести изменения в приложение 13,  утвержденное решением от 26.12.2012 № 45-5/3, изложив его в новой редакции, согласно приложению 11 к настоящему решению.</w:t>
      </w:r>
    </w:p>
    <w:p w:rsidR="007B681C" w:rsidRPr="00626075" w:rsidRDefault="007B681C" w:rsidP="007B681C">
      <w:pPr>
        <w:pStyle w:val="ConsPlusNormal"/>
        <w:widowControl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26075">
        <w:rPr>
          <w:rFonts w:ascii="Times New Roman" w:hAnsi="Times New Roman"/>
          <w:sz w:val="28"/>
          <w:szCs w:val="28"/>
        </w:rPr>
        <w:t>17. Внести изменения в приложение 14,  утвержденное решением от 26.12.2012 № 45-5/3, изложив его в новой редакции, согласно приложению 12 к настоящему решению.</w:t>
      </w:r>
    </w:p>
    <w:p w:rsidR="007B681C" w:rsidRPr="00626075" w:rsidRDefault="007B681C" w:rsidP="007B681C">
      <w:pPr>
        <w:ind w:firstLine="567"/>
        <w:contextualSpacing/>
        <w:jc w:val="both"/>
        <w:rPr>
          <w:sz w:val="28"/>
          <w:szCs w:val="28"/>
        </w:rPr>
      </w:pPr>
      <w:r w:rsidRPr="00626075">
        <w:rPr>
          <w:sz w:val="28"/>
          <w:szCs w:val="28"/>
        </w:rPr>
        <w:t>18. Опубликовать настоящее решение в информационном бюллетене «Вестник города Сердобска».</w:t>
      </w:r>
    </w:p>
    <w:p w:rsidR="007B681C" w:rsidRPr="00626075" w:rsidRDefault="007B681C" w:rsidP="007B681C">
      <w:pPr>
        <w:ind w:firstLine="567"/>
        <w:contextualSpacing/>
        <w:jc w:val="both"/>
        <w:rPr>
          <w:sz w:val="28"/>
          <w:szCs w:val="28"/>
        </w:rPr>
      </w:pPr>
      <w:r w:rsidRPr="00626075">
        <w:rPr>
          <w:sz w:val="28"/>
          <w:szCs w:val="28"/>
        </w:rPr>
        <w:t>19. Настоящее решение вступает в силу после его опубликования.</w:t>
      </w:r>
      <w:r w:rsidRPr="00626075">
        <w:rPr>
          <w:sz w:val="28"/>
          <w:szCs w:val="28"/>
        </w:rPr>
        <w:tab/>
      </w:r>
    </w:p>
    <w:p w:rsidR="007B681C" w:rsidRPr="00626075" w:rsidRDefault="007B681C" w:rsidP="007B681C">
      <w:pPr>
        <w:tabs>
          <w:tab w:val="left" w:pos="567"/>
        </w:tabs>
        <w:contextualSpacing/>
        <w:jc w:val="both"/>
        <w:rPr>
          <w:sz w:val="28"/>
          <w:szCs w:val="28"/>
        </w:rPr>
      </w:pPr>
      <w:r w:rsidRPr="00626075">
        <w:rPr>
          <w:sz w:val="28"/>
          <w:szCs w:val="28"/>
        </w:rPr>
        <w:tab/>
        <w:t>20. Контроль за исполнением данного решения возложить на постоянную Комиссию по бюджетной, налоговой, финансовой и экономической политике (Смирнов Ю.В.) и Главу администрации города Сердобска (Кирюхин И.А.)</w:t>
      </w:r>
    </w:p>
    <w:p w:rsidR="007B681C" w:rsidRPr="00626075" w:rsidRDefault="007B681C" w:rsidP="007B681C">
      <w:pPr>
        <w:rPr>
          <w:sz w:val="28"/>
          <w:szCs w:val="28"/>
        </w:rPr>
      </w:pPr>
    </w:p>
    <w:p w:rsidR="007B681C" w:rsidRPr="00626075" w:rsidRDefault="007B681C" w:rsidP="007B681C">
      <w:pPr>
        <w:rPr>
          <w:sz w:val="28"/>
          <w:szCs w:val="28"/>
        </w:rPr>
      </w:pPr>
    </w:p>
    <w:p w:rsidR="007B681C" w:rsidRDefault="007B681C" w:rsidP="007B681C">
      <w:pPr>
        <w:rPr>
          <w:sz w:val="28"/>
          <w:szCs w:val="28"/>
        </w:rPr>
      </w:pPr>
      <w:r w:rsidRPr="00626075">
        <w:rPr>
          <w:sz w:val="28"/>
          <w:szCs w:val="28"/>
        </w:rPr>
        <w:t xml:space="preserve">Глава города                           </w:t>
      </w:r>
      <w:r w:rsidRPr="00626075">
        <w:rPr>
          <w:sz w:val="28"/>
          <w:szCs w:val="28"/>
        </w:rPr>
        <w:tab/>
      </w:r>
      <w:r w:rsidRPr="00626075">
        <w:rPr>
          <w:sz w:val="28"/>
          <w:szCs w:val="28"/>
        </w:rPr>
        <w:tab/>
        <w:t xml:space="preserve">                                            </w:t>
      </w:r>
      <w:r w:rsidRPr="00626075">
        <w:rPr>
          <w:sz w:val="28"/>
          <w:szCs w:val="28"/>
        </w:rPr>
        <w:tab/>
        <w:t>Е.Г. Мельситов</w:t>
      </w:r>
    </w:p>
    <w:p w:rsidR="000A310A" w:rsidRDefault="000A310A" w:rsidP="007B681C">
      <w:pPr>
        <w:rPr>
          <w:sz w:val="28"/>
          <w:szCs w:val="28"/>
        </w:rPr>
      </w:pPr>
    </w:p>
    <w:p w:rsidR="007B681C" w:rsidRDefault="007B681C" w:rsidP="007B681C">
      <w:pPr>
        <w:ind w:left="6372" w:firstLine="708"/>
        <w:jc w:val="right"/>
        <w:rPr>
          <w:i/>
        </w:rPr>
      </w:pPr>
    </w:p>
    <w:p w:rsidR="008338AF" w:rsidRDefault="008338AF" w:rsidP="007B681C">
      <w:pPr>
        <w:ind w:left="6372" w:firstLine="708"/>
        <w:jc w:val="right"/>
        <w:rPr>
          <w:i/>
        </w:rPr>
      </w:pPr>
    </w:p>
    <w:p w:rsidR="008338AF" w:rsidRDefault="008338AF" w:rsidP="007B681C">
      <w:pPr>
        <w:ind w:left="6372" w:firstLine="708"/>
        <w:jc w:val="right"/>
        <w:rPr>
          <w:i/>
        </w:rPr>
      </w:pPr>
    </w:p>
    <w:p w:rsidR="008338AF" w:rsidRDefault="008338AF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986756" w:rsidRDefault="00986756" w:rsidP="007B681C">
      <w:pPr>
        <w:ind w:left="6372" w:firstLine="708"/>
        <w:jc w:val="right"/>
        <w:rPr>
          <w:i/>
        </w:rPr>
      </w:pPr>
    </w:p>
    <w:p w:rsidR="000A310A" w:rsidRDefault="000A310A" w:rsidP="007B681C">
      <w:pPr>
        <w:ind w:left="6372" w:firstLine="708"/>
        <w:jc w:val="right"/>
        <w:rPr>
          <w:i/>
        </w:rPr>
      </w:pPr>
    </w:p>
    <w:p w:rsidR="008338AF" w:rsidRDefault="007B681C" w:rsidP="007B681C">
      <w:pPr>
        <w:ind w:left="6372" w:firstLine="708"/>
        <w:jc w:val="right"/>
        <w:rPr>
          <w:i/>
        </w:rPr>
      </w:pPr>
      <w:r w:rsidRPr="00391B42">
        <w:rPr>
          <w:i/>
        </w:rPr>
        <w:t xml:space="preserve"> </w:t>
      </w:r>
    </w:p>
    <w:p w:rsidR="008338AF" w:rsidRDefault="008338AF" w:rsidP="007B681C">
      <w:pPr>
        <w:ind w:left="6372" w:firstLine="708"/>
        <w:jc w:val="right"/>
        <w:rPr>
          <w:i/>
        </w:rPr>
      </w:pPr>
    </w:p>
    <w:p w:rsidR="008338AF" w:rsidRDefault="008338AF" w:rsidP="007B681C">
      <w:pPr>
        <w:ind w:left="6372" w:firstLine="708"/>
        <w:jc w:val="right"/>
        <w:rPr>
          <w:i/>
        </w:rPr>
      </w:pPr>
    </w:p>
    <w:p w:rsidR="008338AF" w:rsidRDefault="008338AF" w:rsidP="007B681C">
      <w:pPr>
        <w:ind w:left="6372" w:firstLine="708"/>
        <w:jc w:val="right"/>
        <w:rPr>
          <w:i/>
        </w:rPr>
      </w:pPr>
    </w:p>
    <w:p w:rsidR="007B681C" w:rsidRPr="00391B42" w:rsidRDefault="007B681C" w:rsidP="007B681C">
      <w:pPr>
        <w:ind w:left="6372" w:firstLine="708"/>
        <w:jc w:val="right"/>
        <w:rPr>
          <w:i/>
        </w:rPr>
      </w:pPr>
      <w:r w:rsidRPr="00391B42">
        <w:rPr>
          <w:i/>
        </w:rPr>
        <w:t xml:space="preserve">                                                                          </w:t>
      </w:r>
    </w:p>
    <w:p w:rsidR="008338AF" w:rsidRDefault="008338AF" w:rsidP="007B681C">
      <w:pPr>
        <w:jc w:val="right"/>
        <w:rPr>
          <w:sz w:val="24"/>
          <w:szCs w:val="24"/>
        </w:rPr>
      </w:pPr>
    </w:p>
    <w:p w:rsidR="007B681C" w:rsidRPr="007B681C" w:rsidRDefault="007B681C" w:rsidP="007B681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lastRenderedPageBreak/>
        <w:t xml:space="preserve">Приложение  1 </w:t>
      </w:r>
    </w:p>
    <w:p w:rsidR="007B681C" w:rsidRPr="007B681C" w:rsidRDefault="007B681C" w:rsidP="007B681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 xml:space="preserve">к решению Собрания  представителей </w:t>
      </w:r>
    </w:p>
    <w:p w:rsidR="007B681C" w:rsidRPr="007B681C" w:rsidRDefault="007B681C" w:rsidP="007B681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>города Сердобска Сердобского района</w:t>
      </w:r>
    </w:p>
    <w:p w:rsidR="007B681C" w:rsidRDefault="007B681C" w:rsidP="007B681C">
      <w:pPr>
        <w:pStyle w:val="a5"/>
        <w:tabs>
          <w:tab w:val="clear" w:pos="4677"/>
          <w:tab w:val="clear" w:pos="9355"/>
        </w:tabs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от </w:t>
      </w:r>
      <w:r w:rsidRPr="00C55A0C">
        <w:rPr>
          <w:u w:val="single"/>
          <w:lang w:val="ru-RU"/>
        </w:rPr>
        <w:t>16.10.2013</w:t>
      </w:r>
      <w:r>
        <w:rPr>
          <w:lang w:val="ru-RU"/>
        </w:rPr>
        <w:t xml:space="preserve"> № </w:t>
      </w:r>
      <w:r w:rsidRPr="00C55A0C">
        <w:rPr>
          <w:u w:val="single"/>
          <w:lang w:val="ru-RU"/>
        </w:rPr>
        <w:t>121-13/3</w:t>
      </w:r>
    </w:p>
    <w:p w:rsidR="007B681C" w:rsidRDefault="007B681C" w:rsidP="007B681C">
      <w:pPr>
        <w:pStyle w:val="a5"/>
        <w:tabs>
          <w:tab w:val="clear" w:pos="4677"/>
          <w:tab w:val="clear" w:pos="9355"/>
        </w:tabs>
        <w:jc w:val="right"/>
        <w:rPr>
          <w:b/>
          <w:lang w:val="ru-RU"/>
        </w:rPr>
      </w:pPr>
    </w:p>
    <w:p w:rsidR="007B681C" w:rsidRDefault="007B681C" w:rsidP="007B681C">
      <w:pPr>
        <w:pStyle w:val="21"/>
        <w:spacing w:line="240" w:lineRule="exact"/>
        <w:jc w:val="center"/>
        <w:rPr>
          <w:b/>
          <w:lang w:val="ru-RU"/>
        </w:rPr>
      </w:pPr>
      <w:r>
        <w:rPr>
          <w:b/>
          <w:lang w:val="ru-RU"/>
        </w:rPr>
        <w:t>Источники финансирования дефицита бюджета города Сердобска</w:t>
      </w:r>
    </w:p>
    <w:p w:rsidR="007B681C" w:rsidRDefault="007B681C" w:rsidP="007B681C">
      <w:pPr>
        <w:pStyle w:val="21"/>
        <w:spacing w:line="240" w:lineRule="exact"/>
        <w:ind w:left="5400" w:hanging="5220"/>
        <w:jc w:val="center"/>
        <w:rPr>
          <w:lang w:val="ru-RU"/>
        </w:rPr>
      </w:pPr>
      <w:r w:rsidRPr="00335C89">
        <w:rPr>
          <w:b/>
          <w:lang w:val="ru-RU"/>
        </w:rPr>
        <w:t>Сердобского района на 20</w:t>
      </w:r>
      <w:r>
        <w:rPr>
          <w:b/>
          <w:lang w:val="ru-RU"/>
        </w:rPr>
        <w:t xml:space="preserve">13 </w:t>
      </w:r>
      <w:r w:rsidRPr="00335C89">
        <w:rPr>
          <w:b/>
          <w:lang w:val="ru-RU"/>
        </w:rPr>
        <w:t>год</w:t>
      </w:r>
      <w:r>
        <w:rPr>
          <w:lang w:val="ru-RU"/>
        </w:rPr>
        <w:t xml:space="preserve">                                                                                                      </w:t>
      </w:r>
    </w:p>
    <w:p w:rsidR="007B681C" w:rsidRPr="000F0CA7" w:rsidRDefault="007B681C" w:rsidP="007B681C">
      <w:pPr>
        <w:jc w:val="right"/>
      </w:pPr>
      <w:r>
        <w:t xml:space="preserve">                                                                                                                      </w:t>
      </w:r>
      <w:r w:rsidRPr="000F0CA7">
        <w:t>(тыс. рублей)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3118"/>
        <w:gridCol w:w="1560"/>
      </w:tblGrid>
      <w:tr w:rsidR="007B681C" w:rsidTr="00986756">
        <w:trPr>
          <w:trHeight w:val="88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A54641" w:rsidRDefault="007B681C" w:rsidP="007B681C">
            <w:pPr>
              <w:pStyle w:val="4"/>
              <w:ind w:firstLine="0"/>
              <w:jc w:val="center"/>
            </w:pPr>
            <w:r w:rsidRPr="00A54641">
              <w:t>Наименование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Default="007B681C" w:rsidP="007B681C">
            <w:pPr>
              <w:pStyle w:val="2"/>
              <w:ind w:left="-108" w:right="-108" w:firstLine="0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A54641">
              <w:rPr>
                <w:rFonts w:ascii="Times New Roman" w:hAnsi="Times New Roman"/>
                <w:sz w:val="24"/>
              </w:rPr>
              <w:t>Код</w:t>
            </w:r>
            <w:r>
              <w:rPr>
                <w:rFonts w:ascii="Times New Roman" w:hAnsi="Times New Roman"/>
                <w:b w:val="0"/>
                <w:sz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A54641" w:rsidRDefault="007B681C" w:rsidP="007B681C">
            <w:pPr>
              <w:pStyle w:val="2"/>
              <w:ind w:firstLine="0"/>
              <w:jc w:val="center"/>
              <w:rPr>
                <w:rFonts w:ascii="Times New Roman" w:hAnsi="Times New Roman"/>
                <w:sz w:val="24"/>
              </w:rPr>
            </w:pPr>
            <w:r w:rsidRPr="00A54641">
              <w:rPr>
                <w:rFonts w:ascii="Times New Roman" w:hAnsi="Times New Roman"/>
                <w:sz w:val="24"/>
              </w:rPr>
              <w:t>Сумма</w:t>
            </w:r>
          </w:p>
          <w:p w:rsidR="007B681C" w:rsidRDefault="007B681C" w:rsidP="007B681C">
            <w:pPr>
              <w:jc w:val="center"/>
            </w:pPr>
          </w:p>
        </w:tc>
      </w:tr>
      <w:tr w:rsidR="007B681C" w:rsidTr="00986756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1C" w:rsidRDefault="007B681C" w:rsidP="007B681C">
            <w:pPr>
              <w:pStyle w:val="4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1C" w:rsidRDefault="007B681C" w:rsidP="007B681C">
            <w:pPr>
              <w:pStyle w:val="2"/>
              <w:ind w:left="-108" w:right="-108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1C" w:rsidRDefault="007B681C" w:rsidP="007B681C">
            <w:pPr>
              <w:pStyle w:val="2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5966,078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000 01 02 00 00 00 0000 700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7596,798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    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901 01 02 00 00 10 0000 710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7596,798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-1630,72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901 01 02 00 00 10 0000 810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-1630,72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7100,0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000 01 03 01 00 00 0000 700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8500,0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</w:t>
            </w:r>
            <w:r w:rsidRPr="007B681C">
              <w:rPr>
                <w:i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901 01 03 01 00 10 0000 710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8500,0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000 01 03 01 00 00 0000 800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-1400,0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901 01 03 01 00 10 0000 810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-1400,0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6599,927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901 01 05 02 01 10 0000 510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-255464,763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901 01 05 02 01 10 0000 610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262064,690</w:t>
            </w:r>
          </w:p>
        </w:tc>
      </w:tr>
      <w:tr w:rsidR="007B681C" w:rsidTr="00986756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19666,005</w:t>
            </w:r>
          </w:p>
        </w:tc>
      </w:tr>
    </w:tbl>
    <w:p w:rsidR="007B681C" w:rsidRDefault="007B681C" w:rsidP="007B681C"/>
    <w:p w:rsidR="007B681C" w:rsidRDefault="007B681C" w:rsidP="007B681C">
      <w:pPr>
        <w:jc w:val="right"/>
        <w:rPr>
          <w:i/>
        </w:rPr>
      </w:pPr>
    </w:p>
    <w:p w:rsidR="007B681C" w:rsidRPr="006F7F72" w:rsidRDefault="007B681C" w:rsidP="007B681C">
      <w:pPr>
        <w:jc w:val="right"/>
        <w:rPr>
          <w:i/>
        </w:rPr>
      </w:pPr>
      <w:r w:rsidRPr="006F7F72">
        <w:rPr>
          <w:i/>
        </w:rPr>
        <w:t xml:space="preserve">                                                                                    </w:t>
      </w:r>
    </w:p>
    <w:p w:rsidR="00986756" w:rsidRDefault="00986756" w:rsidP="007B681C">
      <w:pPr>
        <w:jc w:val="right"/>
        <w:rPr>
          <w:sz w:val="24"/>
          <w:szCs w:val="24"/>
        </w:rPr>
      </w:pPr>
    </w:p>
    <w:p w:rsidR="00986756" w:rsidRDefault="00986756" w:rsidP="007B681C">
      <w:pPr>
        <w:jc w:val="right"/>
        <w:rPr>
          <w:sz w:val="24"/>
          <w:szCs w:val="24"/>
        </w:rPr>
      </w:pPr>
    </w:p>
    <w:p w:rsidR="00ED01FD" w:rsidRDefault="00ED01FD" w:rsidP="007B681C">
      <w:pPr>
        <w:jc w:val="right"/>
        <w:rPr>
          <w:sz w:val="24"/>
          <w:szCs w:val="24"/>
        </w:rPr>
      </w:pPr>
    </w:p>
    <w:p w:rsidR="00ED01FD" w:rsidRDefault="00ED01FD" w:rsidP="007B681C">
      <w:pPr>
        <w:jc w:val="right"/>
        <w:rPr>
          <w:sz w:val="24"/>
          <w:szCs w:val="24"/>
        </w:rPr>
      </w:pPr>
    </w:p>
    <w:p w:rsidR="00ED01FD" w:rsidRDefault="00ED01FD" w:rsidP="007B681C">
      <w:pPr>
        <w:jc w:val="right"/>
        <w:rPr>
          <w:sz w:val="24"/>
          <w:szCs w:val="24"/>
        </w:rPr>
      </w:pPr>
    </w:p>
    <w:p w:rsidR="007B681C" w:rsidRPr="007B681C" w:rsidRDefault="007B681C" w:rsidP="007B681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 xml:space="preserve">Приложение  2 </w:t>
      </w:r>
    </w:p>
    <w:p w:rsidR="007B681C" w:rsidRPr="007B681C" w:rsidRDefault="007B681C" w:rsidP="007B681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 xml:space="preserve">к решению Собрания представителей </w:t>
      </w:r>
    </w:p>
    <w:p w:rsidR="007B681C" w:rsidRPr="007B681C" w:rsidRDefault="007B681C" w:rsidP="007B681C">
      <w:pPr>
        <w:jc w:val="right"/>
        <w:rPr>
          <w:sz w:val="24"/>
          <w:szCs w:val="24"/>
        </w:rPr>
      </w:pPr>
      <w:r w:rsidRPr="007B681C">
        <w:rPr>
          <w:sz w:val="24"/>
          <w:szCs w:val="24"/>
        </w:rPr>
        <w:t>города Сердобска Сердобского района</w:t>
      </w:r>
    </w:p>
    <w:p w:rsidR="007B681C" w:rsidRPr="000F0CA7" w:rsidRDefault="007B681C" w:rsidP="007B681C">
      <w:pPr>
        <w:pStyle w:val="a5"/>
        <w:tabs>
          <w:tab w:val="clear" w:pos="4677"/>
          <w:tab w:val="clear" w:pos="9355"/>
        </w:tabs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от </w:t>
      </w:r>
      <w:r>
        <w:rPr>
          <w:u w:val="single"/>
          <w:lang w:val="ru-RU"/>
        </w:rPr>
        <w:t>16.10.2013</w:t>
      </w:r>
      <w:r>
        <w:rPr>
          <w:lang w:val="ru-RU"/>
        </w:rPr>
        <w:t xml:space="preserve"> № </w:t>
      </w:r>
      <w:r>
        <w:rPr>
          <w:u w:val="single"/>
          <w:lang w:val="ru-RU"/>
        </w:rPr>
        <w:t>121-13/3</w:t>
      </w:r>
    </w:p>
    <w:p w:rsidR="007B681C" w:rsidRDefault="007B681C" w:rsidP="007B681C">
      <w:pPr>
        <w:pStyle w:val="21"/>
        <w:spacing w:line="240" w:lineRule="exact"/>
        <w:jc w:val="center"/>
        <w:rPr>
          <w:b/>
          <w:lang w:val="ru-RU"/>
        </w:rPr>
      </w:pPr>
      <w:r>
        <w:rPr>
          <w:b/>
          <w:lang w:val="ru-RU"/>
        </w:rPr>
        <w:t xml:space="preserve"> </w:t>
      </w:r>
    </w:p>
    <w:p w:rsidR="007B681C" w:rsidRDefault="007B681C" w:rsidP="007B681C">
      <w:pPr>
        <w:pStyle w:val="21"/>
        <w:spacing w:line="240" w:lineRule="exact"/>
        <w:jc w:val="center"/>
        <w:rPr>
          <w:b/>
          <w:lang w:val="ru-RU"/>
        </w:rPr>
      </w:pPr>
      <w:r>
        <w:rPr>
          <w:b/>
          <w:lang w:val="ru-RU"/>
        </w:rPr>
        <w:t>Источники финансирования дефицита бюджета города Сердобска</w:t>
      </w:r>
    </w:p>
    <w:p w:rsidR="007B681C" w:rsidRDefault="007B681C" w:rsidP="007B681C">
      <w:pPr>
        <w:pStyle w:val="21"/>
        <w:spacing w:line="240" w:lineRule="exact"/>
        <w:ind w:left="5400" w:hanging="5220"/>
        <w:jc w:val="center"/>
        <w:rPr>
          <w:lang w:val="ru-RU"/>
        </w:rPr>
      </w:pPr>
      <w:r w:rsidRPr="00335C89">
        <w:rPr>
          <w:b/>
          <w:lang w:val="ru-RU"/>
        </w:rPr>
        <w:t xml:space="preserve">Сердобского района на </w:t>
      </w:r>
      <w:r>
        <w:rPr>
          <w:b/>
          <w:lang w:val="ru-RU"/>
        </w:rPr>
        <w:t xml:space="preserve">плановый период </w:t>
      </w:r>
      <w:r w:rsidRPr="00335C89">
        <w:rPr>
          <w:b/>
          <w:lang w:val="ru-RU"/>
        </w:rPr>
        <w:t>20</w:t>
      </w:r>
      <w:r>
        <w:rPr>
          <w:b/>
          <w:lang w:val="ru-RU"/>
        </w:rPr>
        <w:t xml:space="preserve">14 и 2015 </w:t>
      </w:r>
      <w:r w:rsidRPr="00335C89">
        <w:rPr>
          <w:b/>
          <w:lang w:val="ru-RU"/>
        </w:rPr>
        <w:t>год</w:t>
      </w:r>
      <w:r>
        <w:rPr>
          <w:b/>
          <w:lang w:val="ru-RU"/>
        </w:rPr>
        <w:t>ов</w:t>
      </w:r>
      <w:r>
        <w:rPr>
          <w:lang w:val="ru-RU"/>
        </w:rPr>
        <w:t xml:space="preserve">                                                                                                       </w:t>
      </w:r>
    </w:p>
    <w:p w:rsidR="007B681C" w:rsidRPr="000F0CA7" w:rsidRDefault="007B681C" w:rsidP="007B681C">
      <w:pPr>
        <w:jc w:val="center"/>
      </w:pPr>
      <w:r>
        <w:t xml:space="preserve">                                                                                                                      </w:t>
      </w:r>
      <w:r w:rsidRPr="000F0CA7">
        <w:t>(тыс. рублей)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3119"/>
        <w:gridCol w:w="1276"/>
        <w:gridCol w:w="1417"/>
      </w:tblGrid>
      <w:tr w:rsidR="007B681C" w:rsidTr="007B681C">
        <w:trPr>
          <w:trHeight w:val="53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A54641" w:rsidRDefault="007B681C" w:rsidP="007B681C">
            <w:pPr>
              <w:pStyle w:val="4"/>
              <w:ind w:firstLine="0"/>
              <w:jc w:val="center"/>
            </w:pPr>
            <w:r w:rsidRPr="00A54641">
              <w:t>Наименование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Default="007B681C" w:rsidP="007B681C">
            <w:pPr>
              <w:pStyle w:val="2"/>
              <w:ind w:left="-108" w:right="-108" w:firstLine="0"/>
              <w:jc w:val="center"/>
              <w:rPr>
                <w:rFonts w:ascii="Times New Roman" w:hAnsi="Times New Roman"/>
                <w:b w:val="0"/>
                <w:sz w:val="24"/>
              </w:rPr>
            </w:pPr>
            <w:r w:rsidRPr="00A54641">
              <w:rPr>
                <w:rFonts w:ascii="Times New Roman" w:hAnsi="Times New Roman"/>
                <w:sz w:val="24"/>
              </w:rPr>
              <w:t>Код</w:t>
            </w:r>
            <w:r>
              <w:rPr>
                <w:rFonts w:ascii="Times New Roman" w:hAnsi="Times New Roman"/>
                <w:b w:val="0"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Default="007B681C" w:rsidP="007B681C">
            <w:pPr>
              <w:pStyle w:val="2"/>
              <w:ind w:firstLine="0"/>
              <w:jc w:val="center"/>
            </w:pPr>
            <w:r w:rsidRPr="00A54641">
              <w:rPr>
                <w:rFonts w:ascii="Times New Roman" w:hAnsi="Times New Roman"/>
                <w:sz w:val="24"/>
              </w:rPr>
              <w:t>Сумма</w:t>
            </w:r>
            <w:r>
              <w:rPr>
                <w:rFonts w:ascii="Times New Roman" w:hAnsi="Times New Roman"/>
                <w:sz w:val="24"/>
              </w:rPr>
              <w:t xml:space="preserve"> на 2014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A54641" w:rsidRDefault="007B681C" w:rsidP="007B681C">
            <w:pPr>
              <w:pStyle w:val="2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на 2015 год</w:t>
            </w:r>
          </w:p>
        </w:tc>
      </w:tr>
      <w:tr w:rsidR="007B681C" w:rsidTr="007B681C">
        <w:trPr>
          <w:trHeight w:val="25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1C" w:rsidRDefault="007B681C" w:rsidP="007B681C">
            <w:pPr>
              <w:pStyle w:val="4"/>
              <w:jc w:val="center"/>
              <w:rPr>
                <w:b w:val="0"/>
              </w:rPr>
            </w:pPr>
            <w:r>
              <w:rPr>
                <w:b w:val="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1C" w:rsidRDefault="007B681C" w:rsidP="007B681C">
            <w:pPr>
              <w:pStyle w:val="2"/>
              <w:ind w:left="-108" w:right="-108"/>
              <w:jc w:val="center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1C" w:rsidRDefault="007B681C" w:rsidP="007B681C">
            <w:pPr>
              <w:pStyle w:val="2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Default="007B681C" w:rsidP="007B681C">
            <w:pPr>
              <w:pStyle w:val="2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4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9530,8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9881,9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11198,8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11549,9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    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901 01 02 00 00 10 0000 710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11198,8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11549,9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000 01 02 00 00 00 0000 800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901 01 02 00 00 10 0000 810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-1668,0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-4200,0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-4300,0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Получение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</w:t>
            </w:r>
            <w:r w:rsidRPr="007B681C">
              <w:rPr>
                <w:i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901 01 03 00 00 10 0000 710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0,0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000 01 03 00 00 00 0000 800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-4300,0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i/>
                <w:sz w:val="24"/>
                <w:szCs w:val="24"/>
              </w:rPr>
              <w:t xml:space="preserve">  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901 01 03 00 00 10 0000 810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-4200,0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-4300,0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000 01 05 00 00 00 0000 000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0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i/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 xml:space="preserve">     </w:t>
            </w:r>
            <w:r w:rsidRPr="007B681C">
              <w:rPr>
                <w:i/>
                <w:sz w:val="24"/>
                <w:szCs w:val="24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901 01 05 02 01 10 0000 510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-72166,39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-75405,577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lastRenderedPageBreak/>
              <w:t xml:space="preserve">     </w:t>
            </w:r>
            <w:r w:rsidRPr="007B681C">
              <w:rPr>
                <w:i/>
                <w:sz w:val="24"/>
                <w:szCs w:val="24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  <w:r w:rsidRPr="007B681C">
              <w:rPr>
                <w:sz w:val="24"/>
                <w:szCs w:val="24"/>
              </w:rPr>
              <w:t>901 01 05 02 01 10 0000 610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 xml:space="preserve">   72166,39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7B681C" w:rsidRPr="007B681C" w:rsidRDefault="007B681C" w:rsidP="007B681C">
            <w:pPr>
              <w:jc w:val="right"/>
              <w:rPr>
                <w:color w:val="000000"/>
                <w:sz w:val="24"/>
                <w:szCs w:val="24"/>
              </w:rPr>
            </w:pPr>
            <w:r w:rsidRPr="007B681C">
              <w:rPr>
                <w:color w:val="000000"/>
                <w:sz w:val="24"/>
                <w:szCs w:val="24"/>
              </w:rPr>
              <w:t>75405,577</w:t>
            </w:r>
          </w:p>
        </w:tc>
      </w:tr>
      <w:tr w:rsidR="007B681C" w:rsidTr="007B681C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B681C" w:rsidRPr="007B681C" w:rsidRDefault="007B681C" w:rsidP="007B681C">
            <w:pPr>
              <w:jc w:val="both"/>
              <w:rPr>
                <w:b/>
                <w:sz w:val="24"/>
                <w:szCs w:val="24"/>
              </w:rPr>
            </w:pPr>
            <w:r w:rsidRPr="007B681C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5330,8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81C" w:rsidRPr="007B681C" w:rsidRDefault="007B681C" w:rsidP="007B681C">
            <w:pPr>
              <w:jc w:val="right"/>
              <w:rPr>
                <w:b/>
                <w:color w:val="000000"/>
                <w:sz w:val="24"/>
                <w:szCs w:val="24"/>
              </w:rPr>
            </w:pPr>
            <w:r w:rsidRPr="007B681C">
              <w:rPr>
                <w:b/>
                <w:color w:val="000000"/>
                <w:sz w:val="24"/>
                <w:szCs w:val="24"/>
              </w:rPr>
              <w:t>5581,9</w:t>
            </w:r>
          </w:p>
        </w:tc>
      </w:tr>
    </w:tbl>
    <w:p w:rsidR="007B681C" w:rsidRDefault="007B681C" w:rsidP="007B681C"/>
    <w:p w:rsidR="00C81918" w:rsidRDefault="00C81918"/>
    <w:tbl>
      <w:tblPr>
        <w:tblW w:w="10396" w:type="dxa"/>
        <w:tblInd w:w="93" w:type="dxa"/>
        <w:tblLook w:val="04A0"/>
      </w:tblPr>
      <w:tblGrid>
        <w:gridCol w:w="2920"/>
        <w:gridCol w:w="214"/>
        <w:gridCol w:w="3071"/>
        <w:gridCol w:w="291"/>
        <w:gridCol w:w="1300"/>
        <w:gridCol w:w="1200"/>
        <w:gridCol w:w="1400"/>
      </w:tblGrid>
      <w:tr w:rsidR="007B681C" w:rsidRPr="002E5910" w:rsidTr="00986756">
        <w:trPr>
          <w:trHeight w:val="315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AA7358" w:rsidRDefault="007B681C" w:rsidP="007B681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3</w:t>
            </w:r>
          </w:p>
        </w:tc>
      </w:tr>
      <w:tr w:rsidR="007B681C" w:rsidRPr="002E5910" w:rsidTr="00986756">
        <w:trPr>
          <w:trHeight w:val="9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681C" w:rsidRPr="002E5910" w:rsidRDefault="007B681C" w:rsidP="007B681C">
            <w:pPr>
              <w:jc w:val="right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к  решению Собрания представителей города Сердобска Сердобского района </w:t>
            </w:r>
          </w:p>
        </w:tc>
      </w:tr>
      <w:tr w:rsidR="007B681C" w:rsidRPr="002E5910" w:rsidTr="0098675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681C" w:rsidRPr="002E5910" w:rsidRDefault="007B681C" w:rsidP="007B681C">
            <w:pPr>
              <w:jc w:val="right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от </w:t>
            </w:r>
            <w:r w:rsidRPr="00E6051C">
              <w:rPr>
                <w:sz w:val="24"/>
                <w:szCs w:val="24"/>
                <w:u w:val="single"/>
              </w:rPr>
              <w:t>16.10.2013</w:t>
            </w:r>
            <w:r>
              <w:rPr>
                <w:sz w:val="24"/>
                <w:szCs w:val="24"/>
              </w:rPr>
              <w:t xml:space="preserve"> </w:t>
            </w:r>
            <w:r w:rsidRPr="002E5910">
              <w:rPr>
                <w:sz w:val="24"/>
                <w:szCs w:val="24"/>
              </w:rPr>
              <w:t xml:space="preserve"> № </w:t>
            </w:r>
            <w:r w:rsidRPr="00E6051C">
              <w:rPr>
                <w:sz w:val="24"/>
                <w:szCs w:val="24"/>
                <w:u w:val="single"/>
              </w:rPr>
              <w:t>121-13/3</w:t>
            </w:r>
          </w:p>
        </w:tc>
      </w:tr>
      <w:tr w:rsidR="007B681C" w:rsidRPr="002E5910" w:rsidTr="00986756">
        <w:trPr>
          <w:trHeight w:val="300"/>
        </w:trPr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3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rFonts w:ascii="Arial CYR" w:hAnsi="Arial CYR" w:cs="Arial CYR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681C" w:rsidRPr="002E5910" w:rsidRDefault="007B681C" w:rsidP="007B681C">
            <w:pPr>
              <w:rPr>
                <w:rFonts w:ascii="Arial" w:hAnsi="Arial" w:cs="Arial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681C" w:rsidRPr="002E5910" w:rsidRDefault="007B681C" w:rsidP="007B681C">
            <w:pPr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B681C" w:rsidRPr="002E5910" w:rsidRDefault="007B681C" w:rsidP="007B681C">
            <w:pPr>
              <w:rPr>
                <w:rFonts w:ascii="Arial" w:hAnsi="Arial" w:cs="Arial"/>
              </w:rPr>
            </w:pPr>
          </w:p>
        </w:tc>
      </w:tr>
      <w:tr w:rsidR="007B681C" w:rsidRPr="002E5910" w:rsidTr="00986756">
        <w:trPr>
          <w:trHeight w:val="360"/>
        </w:trPr>
        <w:tc>
          <w:tcPr>
            <w:tcW w:w="1039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 Объем безвозмездных поступлений </w:t>
            </w:r>
          </w:p>
        </w:tc>
      </w:tr>
      <w:tr w:rsidR="007B681C" w:rsidRPr="002E5910" w:rsidTr="00986756">
        <w:trPr>
          <w:trHeight w:val="345"/>
        </w:trPr>
        <w:tc>
          <w:tcPr>
            <w:tcW w:w="89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                          в бюджет города Сердобска Сердобского района в 2013-2015 годах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9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</w:p>
        </w:tc>
        <w:tc>
          <w:tcPr>
            <w:tcW w:w="1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(тыс. рублей)</w:t>
            </w:r>
          </w:p>
        </w:tc>
      </w:tr>
      <w:tr w:rsidR="007B681C" w:rsidRPr="002E5910" w:rsidTr="00986756">
        <w:trPr>
          <w:trHeight w:val="21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</w:p>
        </w:tc>
        <w:tc>
          <w:tcPr>
            <w:tcW w:w="15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765"/>
        </w:trPr>
        <w:tc>
          <w:tcPr>
            <w:tcW w:w="313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Код</w:t>
            </w:r>
          </w:p>
        </w:tc>
        <w:tc>
          <w:tcPr>
            <w:tcW w:w="30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Виды  доходов</w:t>
            </w:r>
          </w:p>
        </w:tc>
        <w:tc>
          <w:tcPr>
            <w:tcW w:w="159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2013 г.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2014 г.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2015 г.</w:t>
            </w:r>
          </w:p>
        </w:tc>
      </w:tr>
      <w:tr w:rsidR="007B681C" w:rsidRPr="002E5910" w:rsidTr="00986756">
        <w:trPr>
          <w:trHeight w:val="37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000 2 00 00000 00 0000 000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170 968,965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7B681C" w:rsidRPr="002E5910" w:rsidTr="00986756">
        <w:trPr>
          <w:trHeight w:val="9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170 968,965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7B681C" w:rsidRPr="002E5910" w:rsidTr="00986756">
        <w:trPr>
          <w:trHeight w:val="96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000 2 02 01000 00 0000 151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субъектов РФ и муниципальных образований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 </w:t>
            </w:r>
            <w:r w:rsidRPr="002E5910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84,965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7B681C" w:rsidRPr="002E5910" w:rsidTr="00986756">
        <w:trPr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000 2 02 01001 00 0000 151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7 300,459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7B681C" w:rsidRPr="002E5910" w:rsidTr="00986756">
        <w:trPr>
          <w:trHeight w:val="9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000 2 02 01001 10 0000 151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7 300,459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7 659,590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8 036,677</w:t>
            </w:r>
          </w:p>
        </w:tc>
      </w:tr>
      <w:tr w:rsidR="007B681C" w:rsidRPr="002E5910" w:rsidTr="00986756">
        <w:trPr>
          <w:trHeight w:val="9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000 2 02 01003 00 0000 151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84,506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0,000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0,000</w:t>
            </w:r>
          </w:p>
        </w:tc>
      </w:tr>
      <w:tr w:rsidR="007B681C" w:rsidRPr="002E5910" w:rsidTr="00986756">
        <w:trPr>
          <w:trHeight w:val="124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000 2 02 01003 10 0000 151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484,506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126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000 2 02 02000 00 0000 151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Субсидии бюджетам субъектам РФ и муниципальных образований (межбюджетные субсидии)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6 658</w:t>
            </w:r>
            <w:r w:rsidRPr="002E591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487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D6172B" w:rsidRDefault="007B681C" w:rsidP="007B681C">
            <w:pPr>
              <w:jc w:val="center"/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000 2 02 020</w:t>
            </w:r>
            <w:r>
              <w:rPr>
                <w:sz w:val="24"/>
                <w:szCs w:val="24"/>
              </w:rPr>
              <w:t>09</w:t>
            </w:r>
            <w:r w:rsidRPr="00D6172B">
              <w:rPr>
                <w:sz w:val="24"/>
                <w:szCs w:val="24"/>
              </w:rPr>
              <w:t xml:space="preserve">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D6172B" w:rsidRDefault="007B681C" w:rsidP="007B681C">
            <w:pPr>
              <w:rPr>
                <w:sz w:val="24"/>
                <w:szCs w:val="24"/>
              </w:rPr>
            </w:pPr>
            <w:r w:rsidRPr="007D34DB">
              <w:rPr>
                <w:sz w:val="24"/>
                <w:szCs w:val="24"/>
              </w:rPr>
              <w:t xml:space="preserve">Субсидии на государственную поддержку малого и </w:t>
            </w:r>
            <w:r w:rsidRPr="007D34DB">
              <w:rPr>
                <w:sz w:val="24"/>
                <w:szCs w:val="24"/>
              </w:rPr>
              <w:lastRenderedPageBreak/>
              <w:t>среднего предпринимательства, включая крестьянские (фермерские) хозяйства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3 200,000</w:t>
            </w:r>
          </w:p>
          <w:p w:rsidR="007B681C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0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D6172B" w:rsidRDefault="007B681C" w:rsidP="007B681C">
            <w:pPr>
              <w:jc w:val="center"/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lastRenderedPageBreak/>
              <w:t>000 2 02 020</w:t>
            </w:r>
            <w:r>
              <w:rPr>
                <w:sz w:val="24"/>
                <w:szCs w:val="24"/>
              </w:rPr>
              <w:t>09</w:t>
            </w:r>
            <w:r w:rsidRPr="00D617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Pr="00D6172B">
              <w:rPr>
                <w:sz w:val="24"/>
                <w:szCs w:val="24"/>
              </w:rPr>
              <w:t>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D6172B" w:rsidRDefault="007B681C" w:rsidP="007B681C">
            <w:pPr>
              <w:rPr>
                <w:sz w:val="24"/>
                <w:szCs w:val="24"/>
              </w:rPr>
            </w:pPr>
            <w:r w:rsidRPr="007D34DB">
              <w:rPr>
                <w:sz w:val="24"/>
                <w:szCs w:val="24"/>
              </w:rPr>
              <w:t>Субсидии бюджетам поселений на государственную поддержку малого и среднего предпринимательства, включая крестьянские (фермерские) хозяйства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3 200,000</w:t>
            </w:r>
          </w:p>
          <w:p w:rsidR="007B681C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0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000 2 02 02051 00 0000 151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Субсидии бюджетам на реализацию федеральных целевых программ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444,177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000 2 02 02051 10</w:t>
            </w:r>
            <w:r w:rsidRPr="00D6172B">
              <w:rPr>
                <w:sz w:val="24"/>
                <w:szCs w:val="24"/>
              </w:rPr>
              <w:t xml:space="preserve">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D6172B">
              <w:rPr>
                <w:sz w:val="24"/>
                <w:szCs w:val="24"/>
              </w:rPr>
              <w:t>Субсидии бюджетам поселений на реализацию федеральных целевых программ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444,177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153 014,310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561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000 2 02 02999 10 9210 151</w: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на 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8 9</w:t>
            </w:r>
            <w:r>
              <w:rPr>
                <w:sz w:val="24"/>
                <w:szCs w:val="24"/>
              </w:rPr>
              <w:t>55</w:t>
            </w:r>
            <w:r w:rsidRPr="002E591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</w:t>
            </w:r>
            <w:r w:rsidRPr="002E5910">
              <w:rPr>
                <w:sz w:val="24"/>
                <w:szCs w:val="24"/>
              </w:rPr>
              <w:t>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280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000 2 02 02999 10 9216 151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 на реализацию мероприятий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127 406,489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40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000 2 02 02999 10 9238 151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Прочие субсидии бюджетам поселений на реализацию подпрограммы «Благоустройство населенных пунктов Пензенской области» Областной целевой программы энергосбережения и повышения энергетической эффективности Пензенской области на 2010–2020 годы (кредиторская </w:t>
            </w:r>
            <w:r w:rsidRPr="002E5910">
              <w:rPr>
                <w:sz w:val="24"/>
                <w:szCs w:val="24"/>
              </w:rPr>
              <w:lastRenderedPageBreak/>
              <w:t>задолженность)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lastRenderedPageBreak/>
              <w:t>156,600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4058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lastRenderedPageBreak/>
              <w:t>000 2 02 02999 10 9257 151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на реализацию подпрограммы  «Модернизация и строительство систем теплоснабжения в населенных пунктах Пензенской области» областной целевой программы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214,300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13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000 2 02 02999 10 9258 151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субсидии бюджетам поселений  на реализацию мероприятий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 (кредиторская задолженность)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15 205,946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</w:t>
            </w:r>
            <w:r>
              <w:rPr>
                <w:sz w:val="24"/>
                <w:szCs w:val="24"/>
              </w:rPr>
              <w:t>61</w:t>
            </w:r>
            <w:r w:rsidRPr="002E5910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Default="007B681C" w:rsidP="007B681C">
            <w:pPr>
              <w:rPr>
                <w:color w:val="000000"/>
                <w:sz w:val="24"/>
                <w:szCs w:val="24"/>
              </w:rPr>
            </w:pPr>
            <w:r w:rsidRPr="00084052">
              <w:rPr>
                <w:color w:val="000000"/>
                <w:sz w:val="24"/>
                <w:szCs w:val="24"/>
              </w:rPr>
              <w:t>Прочие субсидии бюджетам поселений на реализацию подпрограммы «Обеспечение жильем молодых семей» на 2010-2015 годы долгосрочной целевой программы «Социальная поддержка отдельных категорий граждан Пензенской области в жилищной сфере» на 2010-2015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70,875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000 2 02 02999 10 92</w:t>
            </w:r>
            <w:r>
              <w:rPr>
                <w:sz w:val="24"/>
                <w:szCs w:val="24"/>
              </w:rPr>
              <w:t>6</w:t>
            </w:r>
            <w:r w:rsidRPr="002E5910">
              <w:rPr>
                <w:sz w:val="24"/>
                <w:szCs w:val="24"/>
              </w:rPr>
              <w:t>8 151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Прочие субсидии бюджетам поселений на </w:t>
            </w:r>
            <w:r>
              <w:rPr>
                <w:color w:val="000000"/>
                <w:sz w:val="24"/>
                <w:szCs w:val="24"/>
              </w:rPr>
              <w:lastRenderedPageBreak/>
              <w:t>реализацию подпрограммы  «Благоустройство населенных пунктов Пензенской области» областной целевой программы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771,500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630"/>
        </w:trPr>
        <w:tc>
          <w:tcPr>
            <w:tcW w:w="3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lastRenderedPageBreak/>
              <w:t>000 2 02 02999 10 92</w:t>
            </w:r>
            <w:r>
              <w:rPr>
                <w:sz w:val="24"/>
                <w:szCs w:val="24"/>
              </w:rPr>
              <w:t>96</w:t>
            </w:r>
            <w:r w:rsidRPr="002E5910"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30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B5F83">
              <w:rPr>
                <w:sz w:val="24"/>
                <w:szCs w:val="24"/>
              </w:rPr>
              <w:t>Прочие субсидии бюджетам поселений на реализацию подпрограммы «Благоустройство населенных пунктов Пензенской области» долгосрочной целевой программы «Комплексная программа модернизации и реформирования жилищно-коммунального хозяйства Пензенской области на 2011–2015 годы»</w:t>
            </w:r>
          </w:p>
        </w:tc>
        <w:tc>
          <w:tcPr>
            <w:tcW w:w="1591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232,800</w:t>
            </w:r>
          </w:p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000 2 02 03000 00 0000 151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000 2 02 03024 00 0000 151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000 2 02 03024 10 9336 151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084052">
              <w:rPr>
                <w:sz w:val="24"/>
                <w:szCs w:val="24"/>
              </w:rPr>
              <w:t>Субвенции бюджетам поселений на реализацию подпрограммы «Жилье для детей-сирот на 2013-2015 годы» долгосрочной целевой программы "Социальная поддержка отдельных категорий граждан Пензенской области в жилищной сфере" на 2010-2015 годы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63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000 2 02 04000 00 0000 000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6 525,413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9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000 2 02 04999 00 0000 151</w:t>
            </w:r>
          </w:p>
        </w:tc>
        <w:tc>
          <w:tcPr>
            <w:tcW w:w="3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5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6 525,413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  <w:tr w:rsidR="007B681C" w:rsidRPr="002E5910" w:rsidTr="00986756">
        <w:trPr>
          <w:trHeight w:val="316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lastRenderedPageBreak/>
              <w:t>000 2 02 04999 10 5037 151</w:t>
            </w:r>
          </w:p>
        </w:tc>
        <w:tc>
          <w:tcPr>
            <w:tcW w:w="3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81C" w:rsidRPr="002E5910" w:rsidRDefault="007B681C" w:rsidP="007B681C">
            <w:pPr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Прочие межбюджетные трансферты, передаваемые бюджетам поселений по реализации муниципальной целевой программы «Снятие инфраструктурных ограничений в части инженерных коммуникаций ключевого инвестиционного проекта «Тепличный комплекс»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  <w:r w:rsidRPr="002E5910">
              <w:rPr>
                <w:sz w:val="24"/>
                <w:szCs w:val="24"/>
              </w:rPr>
              <w:t>6 525,413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681C" w:rsidRPr="002E5910" w:rsidRDefault="007B681C" w:rsidP="007B681C">
            <w:pPr>
              <w:jc w:val="center"/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-13928"/>
        <w:tblOverlap w:val="never"/>
        <w:tblW w:w="10173" w:type="dxa"/>
        <w:tblLook w:val="04A0"/>
      </w:tblPr>
      <w:tblGrid>
        <w:gridCol w:w="556"/>
        <w:gridCol w:w="4476"/>
        <w:gridCol w:w="576"/>
        <w:gridCol w:w="556"/>
        <w:gridCol w:w="916"/>
        <w:gridCol w:w="1036"/>
        <w:gridCol w:w="2057"/>
      </w:tblGrid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/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/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i/>
                <w:i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i/>
                <w:iCs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rPr>
                <w:i/>
                <w:iCs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rPr>
                <w:i/>
                <w:iCs/>
              </w:rPr>
            </w:pP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6756" w:rsidRDefault="00986756" w:rsidP="00986756">
            <w:pPr>
              <w:jc w:val="right"/>
            </w:pPr>
          </w:p>
          <w:p w:rsidR="00986756" w:rsidRDefault="00986756" w:rsidP="00986756">
            <w:pPr>
              <w:jc w:val="right"/>
            </w:pPr>
          </w:p>
          <w:p w:rsidR="00986756" w:rsidRPr="007E2933" w:rsidRDefault="00986756" w:rsidP="00986756">
            <w:pPr>
              <w:jc w:val="right"/>
            </w:pPr>
            <w:r>
              <w:t>П</w:t>
            </w:r>
            <w:r w:rsidRPr="007E2933">
              <w:t>риложение 4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6756" w:rsidRPr="007E2933" w:rsidRDefault="00986756" w:rsidP="00986756">
            <w:pPr>
              <w:jc w:val="right"/>
            </w:pPr>
            <w:r w:rsidRPr="007E2933">
              <w:t>к   решению Собрания представителей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6756" w:rsidRPr="007E2933" w:rsidRDefault="00986756" w:rsidP="00986756">
            <w:pPr>
              <w:jc w:val="right"/>
            </w:pPr>
            <w:r w:rsidRPr="007E2933">
              <w:t>города Сердобска Сердобского района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86756" w:rsidRPr="007E2933" w:rsidRDefault="00986756" w:rsidP="00986756">
            <w:pPr>
              <w:jc w:val="right"/>
            </w:pPr>
            <w:r w:rsidRPr="007E2933">
              <w:t xml:space="preserve">от </w:t>
            </w:r>
            <w:r w:rsidRPr="007E2933">
              <w:rPr>
                <w:u w:val="single"/>
              </w:rPr>
              <w:t>16.10.2013</w:t>
            </w:r>
            <w:r w:rsidRPr="007E2933">
              <w:t xml:space="preserve"> № </w:t>
            </w:r>
            <w:r w:rsidRPr="007E2933">
              <w:rPr>
                <w:u w:val="single"/>
              </w:rPr>
              <w:t>121-13/3</w:t>
            </w:r>
          </w:p>
        </w:tc>
      </w:tr>
      <w:tr w:rsidR="00986756" w:rsidRPr="007E2933" w:rsidTr="00ED01FD">
        <w:trPr>
          <w:trHeight w:val="39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  <w:r w:rsidRPr="007E2933">
              <w:rPr>
                <w:b/>
                <w:bCs/>
              </w:rPr>
              <w:t>Распределение бюджетных ассигнований на 2013 год по разделам, подразделам, целевым статьям</w:t>
            </w:r>
          </w:p>
        </w:tc>
      </w:tr>
      <w:tr w:rsidR="00986756" w:rsidRPr="007E2933" w:rsidTr="00ED01FD">
        <w:trPr>
          <w:trHeight w:val="33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</w:p>
        </w:tc>
        <w:tc>
          <w:tcPr>
            <w:tcW w:w="96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  <w:r w:rsidRPr="007E2933">
              <w:rPr>
                <w:b/>
                <w:bCs/>
              </w:rPr>
              <w:t>и видам расходов классификации расходов бюджета города Сердобска Сердобского района</w:t>
            </w:r>
          </w:p>
        </w:tc>
      </w:tr>
      <w:tr w:rsidR="00986756" w:rsidRPr="007E2933" w:rsidTr="00ED01FD">
        <w:trPr>
          <w:trHeight w:val="33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0"/>
            </w:tblGrid>
            <w:tr w:rsidR="00986756" w:rsidRPr="007E2933" w:rsidTr="00ED01FD">
              <w:trPr>
                <w:trHeight w:val="33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86756" w:rsidRPr="007E2933" w:rsidRDefault="00986756" w:rsidP="00986756">
                  <w:pPr>
                    <w:framePr w:hSpace="180" w:wrap="around" w:vAnchor="text" w:hAnchor="margin" w:y="-13928"/>
                    <w:suppressOverlap/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91008" behindDoc="0" locked="0" layoutInCell="1" allowOverlap="1">
                        <wp:simplePos x="0" y="0"/>
                        <wp:positionH relativeFrom="column">
                          <wp:posOffset>4962525</wp:posOffset>
                        </wp:positionH>
                        <wp:positionV relativeFrom="paragraph">
                          <wp:posOffset>228600</wp:posOffset>
                        </wp:positionV>
                        <wp:extent cx="0" cy="190500"/>
                        <wp:effectExtent l="0" t="0" r="0" b="0"/>
                        <wp:wrapNone/>
                        <wp:docPr id="4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962525" y="1676400"/>
                                  <a:ext cx="0" cy="190500"/>
                                  <a:chOff x="4962525" y="1676400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6876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962525" y="1676400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92032" behindDoc="0" locked="0" layoutInCell="1" allowOverlap="1">
                        <wp:simplePos x="0" y="0"/>
                        <wp:positionH relativeFrom="column">
                          <wp:posOffset>4962525</wp:posOffset>
                        </wp:positionH>
                        <wp:positionV relativeFrom="paragraph">
                          <wp:posOffset>228600</wp:posOffset>
                        </wp:positionV>
                        <wp:extent cx="0" cy="190500"/>
                        <wp:effectExtent l="0" t="0" r="0" b="0"/>
                        <wp:wrapNone/>
                        <wp:docPr id="5" name="Линия 14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962525" y="1676400"/>
                                  <a:ext cx="0" cy="190500"/>
                                  <a:chOff x="4962525" y="1676400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6884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962525" y="1676400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86756" w:rsidRPr="007E2933" w:rsidRDefault="00986756" w:rsidP="00986756">
            <w:pPr>
              <w:rPr>
                <w:rFonts w:ascii="Arial CYR" w:hAnsi="Arial CYR" w:cs="Arial CYR"/>
              </w:rPr>
            </w:pP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</w:p>
        </w:tc>
        <w:tc>
          <w:tcPr>
            <w:tcW w:w="2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86756" w:rsidRDefault="00986756" w:rsidP="00986756">
            <w:pPr>
              <w:jc w:val="center"/>
            </w:pPr>
            <w:r w:rsidRPr="007E2933">
              <w:t>(тыс. рублей)</w:t>
            </w:r>
          </w:p>
          <w:p w:rsidR="00986756" w:rsidRPr="007E2933" w:rsidRDefault="00986756" w:rsidP="00986756">
            <w:pPr>
              <w:jc w:val="center"/>
            </w:pPr>
          </w:p>
        </w:tc>
      </w:tr>
      <w:tr w:rsidR="00986756" w:rsidRPr="007E2933" w:rsidTr="00ED01FD">
        <w:trPr>
          <w:trHeight w:val="33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  <w:sz w:val="24"/>
                <w:szCs w:val="24"/>
              </w:rPr>
            </w:pPr>
            <w:r w:rsidRPr="007E2933">
              <w:rPr>
                <w:rFonts w:ascii="Arial CYR" w:hAnsi="Arial CYR" w:cs="Arial CYR"/>
                <w:sz w:val="24"/>
                <w:szCs w:val="24"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r w:rsidRPr="007E2933">
              <w:t xml:space="preserve">                     Наименование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РЗ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ПР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КЦСР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КВР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Сумма</w:t>
            </w:r>
          </w:p>
        </w:tc>
      </w:tr>
      <w:tr w:rsidR="00986756" w:rsidRPr="007E2933" w:rsidTr="00ED01FD">
        <w:trPr>
          <w:trHeight w:val="25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rPr>
                <w:b/>
                <w:bCs/>
              </w:rPr>
            </w:pPr>
            <w:r w:rsidRPr="007E2933">
              <w:rPr>
                <w:b/>
                <w:bCs/>
              </w:rPr>
              <w:t>Всего расходов по бюджету города Сердобска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rPr>
                <w:b/>
                <w:bCs/>
              </w:rPr>
            </w:pPr>
            <w:r w:rsidRPr="007E2933">
              <w:rPr>
                <w:b/>
                <w:bCs/>
              </w:rPr>
              <w:t>259033,970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rPr>
                <w:b/>
                <w:bCs/>
                <w:i/>
                <w:iCs/>
              </w:rPr>
            </w:pPr>
            <w:r w:rsidRPr="007E2933">
              <w:rPr>
                <w:b/>
                <w:bCs/>
                <w:i/>
                <w:iCs/>
              </w:rPr>
              <w:t>Администрация города Сердобска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i/>
                <w:iCs/>
              </w:rPr>
            </w:pPr>
            <w:r w:rsidRPr="007E2933">
              <w:rPr>
                <w:i/>
                <w:iCs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i/>
                <w:iCs/>
              </w:rPr>
            </w:pPr>
            <w:r w:rsidRPr="007E2933">
              <w:rPr>
                <w:i/>
                <w:iCs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i/>
                <w:iCs/>
              </w:rPr>
            </w:pPr>
            <w:r w:rsidRPr="007E2933">
              <w:rPr>
                <w:i/>
                <w:iCs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i/>
                <w:iCs/>
              </w:rPr>
            </w:pPr>
            <w:r w:rsidRPr="007E2933">
              <w:rPr>
                <w:i/>
                <w:i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rPr>
                <w:b/>
                <w:bCs/>
              </w:rPr>
            </w:pPr>
            <w:r w:rsidRPr="007E2933">
              <w:rPr>
                <w:b/>
                <w:bCs/>
              </w:rPr>
              <w:t>259033,970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rPr>
                <w:rFonts w:ascii="Arial CYR" w:hAnsi="Arial CYR" w:cs="Arial CYR"/>
                <w:b/>
                <w:bCs/>
                <w:i/>
                <w:iCs/>
              </w:rPr>
            </w:pPr>
            <w:r w:rsidRPr="007E2933">
              <w:rPr>
                <w:rFonts w:ascii="Arial CYR" w:hAnsi="Arial CYR" w:cs="Arial CYR"/>
                <w:b/>
                <w:bCs/>
                <w:i/>
                <w:i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rPr>
                <w:b/>
                <w:bCs/>
              </w:rPr>
            </w:pPr>
            <w:r w:rsidRPr="007E2933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  <w:r w:rsidRPr="007E2933">
              <w:rPr>
                <w:b/>
                <w:bCs/>
              </w:rPr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rPr>
                <w:b/>
                <w:bCs/>
              </w:rPr>
            </w:pPr>
            <w:r w:rsidRPr="007E2933">
              <w:rPr>
                <w:b/>
                <w:bCs/>
              </w:rPr>
              <w:t>26451,275</w:t>
            </w:r>
          </w:p>
        </w:tc>
      </w:tr>
      <w:tr w:rsidR="00986756" w:rsidRPr="007E2933" w:rsidTr="00ED01FD">
        <w:trPr>
          <w:trHeight w:val="10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10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Центральный аппарат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73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Функционирование Правительства РФ, высших исполнительных органов гос.власти субъектов РФ,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20503,921</w:t>
            </w:r>
          </w:p>
        </w:tc>
      </w:tr>
      <w:tr w:rsidR="00986756" w:rsidRPr="007E2933" w:rsidTr="00ED01FD">
        <w:trPr>
          <w:trHeight w:val="103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0020000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20503,921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Центральный аппарат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19350,076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Фонд оплаты труда и страховые взносы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14318,175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Иные выплаты персоналу,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2404,273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813,899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1783,729</w:t>
            </w:r>
          </w:p>
        </w:tc>
      </w:tr>
      <w:tr w:rsidR="00986756" w:rsidRPr="007E2933" w:rsidTr="00ED01FD">
        <w:trPr>
          <w:trHeight w:val="4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1,000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0020400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852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29,000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Глава местной администрации (исполнительно-распорядительного ооргана муниципального образования)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0020800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1153,845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Фонд оплаты труда и страховые взносы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0020800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995,105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Иные выплаты персоналу,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0020800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158,740</w:t>
            </w:r>
          </w:p>
        </w:tc>
      </w:tr>
      <w:tr w:rsidR="00986756" w:rsidRPr="007E2933" w:rsidTr="00ED01FD">
        <w:trPr>
          <w:trHeight w:val="8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Обеспечение деятельности финансовых, налоговых и таможенных органов и органов (финансово-бюджетного) надзора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37,115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Исполнение полномочий поселений по формированию, исполнению бюджета и контролю за исполнением данного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5210601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37,115</w:t>
            </w:r>
          </w:p>
        </w:tc>
      </w:tr>
      <w:tr w:rsidR="00986756" w:rsidRPr="007E2933" w:rsidTr="00ED01FD">
        <w:trPr>
          <w:trHeight w:val="2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Иные межбюджетные трансферты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5210601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540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37,115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lastRenderedPageBreak/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Резервные фонды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0700500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Резервные средства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0700500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870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5800,239</w:t>
            </w:r>
          </w:p>
        </w:tc>
      </w:tr>
      <w:tr w:rsidR="00986756" w:rsidRPr="007E2933" w:rsidTr="00ED01FD">
        <w:trPr>
          <w:trHeight w:val="10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2208,500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деятельности подведомственных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2208,500</w:t>
            </w:r>
          </w:p>
        </w:tc>
      </w:tr>
      <w:tr w:rsidR="00986756" w:rsidRPr="007E2933" w:rsidTr="00ED01FD">
        <w:trPr>
          <w:trHeight w:val="25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Фонд оплаты труда и страховые взносы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1820,006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Иные выплаты персоналу,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3,600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140,238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232,794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4,462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7,400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Оценка недвижимости, признание прав и регулирование отношений по государственной и муниципальной собственности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0900201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145,000</w:t>
            </w:r>
          </w:p>
        </w:tc>
      </w:tr>
      <w:tr w:rsidR="00986756" w:rsidRPr="007E2933" w:rsidTr="00ED01FD">
        <w:trPr>
          <w:trHeight w:val="5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0900201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145,000</w:t>
            </w:r>
          </w:p>
        </w:tc>
      </w:tr>
      <w:tr w:rsidR="00986756" w:rsidRPr="007E2933" w:rsidTr="00ED01FD">
        <w:trPr>
          <w:trHeight w:val="23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0920309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2979,800</w:t>
            </w:r>
          </w:p>
        </w:tc>
      </w:tr>
      <w:tr w:rsidR="00986756" w:rsidRPr="007E2933" w:rsidTr="00ED01FD">
        <w:trPr>
          <w:trHeight w:val="154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0920309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831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2979,800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в области коммунального хозяйства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3810500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466,939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3810500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466,939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7735,000</w:t>
            </w:r>
          </w:p>
        </w:tc>
      </w:tr>
      <w:tr w:rsidR="00986756" w:rsidRPr="007E2933" w:rsidTr="00ED01FD">
        <w:trPr>
          <w:trHeight w:val="8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Защита населения территорий от последствий чрезвычайных ситуаций природного и техногенного характера, 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4528,000</w:t>
            </w:r>
          </w:p>
        </w:tc>
      </w:tr>
      <w:tr w:rsidR="00986756" w:rsidRPr="007E2933" w:rsidTr="00ED01FD">
        <w:trPr>
          <w:trHeight w:val="7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Мероприятия по предупреждению и ликвидации последствий чрезвычайных ситуаций и стихийных бедствий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2180000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160,000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Предупреждение и ликвидация последствий ЧС и стихийных бедствий природного и техногенного характера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2180100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160,000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2180100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160,000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по гражданской обороне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2190000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10,000</w:t>
            </w:r>
          </w:p>
        </w:tc>
      </w:tr>
      <w:tr w:rsidR="00986756" w:rsidRPr="007E2933" w:rsidTr="00ED01FD">
        <w:trPr>
          <w:trHeight w:val="5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lastRenderedPageBreak/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Подготовка населения и организаций к действиям в чрезвычайной ситуации в мирное и военное время 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2190100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2190100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10,000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Реализация  других функций, связанных с  обеспечением национальной  безопасности и правоохранительной деятельности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4358,000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деятельности подведомственных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4358,000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Фонд оплаты труда и страховые взносы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3676,000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Иные выплаты персоналу, за исключением фонда оплаты труда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299,000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368,000</w:t>
            </w:r>
          </w:p>
        </w:tc>
      </w:tr>
      <w:tr w:rsidR="00986756" w:rsidRPr="007E2933" w:rsidTr="00ED01FD">
        <w:trPr>
          <w:trHeight w:val="4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7,000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2479900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6,000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пожарной безопасности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3207,000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Воинские формирования (органы, подразделения)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3207,000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Фонд оплаты труда и страховые взносы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2026700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3000,000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Иные выплаты персоналу, за исключением фонда оплаты труда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2026700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112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1,500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2026700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20,500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2026700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120,000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2026700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5,000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2026700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5,000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Вещевое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2027200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55,000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2027200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55,000</w:t>
            </w:r>
          </w:p>
        </w:tc>
      </w:tr>
      <w:tr w:rsidR="00986756" w:rsidRPr="007E2933" w:rsidTr="00ED01FD">
        <w:trPr>
          <w:trHeight w:val="25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 xml:space="preserve">Национальная экономика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186669,953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Транспорт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150,000</w:t>
            </w:r>
          </w:p>
        </w:tc>
      </w:tr>
      <w:tr w:rsidR="00986756" w:rsidRPr="007E2933" w:rsidTr="00ED01FD">
        <w:trPr>
          <w:trHeight w:val="2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Автомобильный транспорт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3170000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на проведение отдельных мероприятий по другим видам транспорта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3170100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150,000</w:t>
            </w:r>
          </w:p>
        </w:tc>
      </w:tr>
      <w:tr w:rsidR="00986756" w:rsidRPr="007E2933" w:rsidTr="00ED01FD">
        <w:trPr>
          <w:trHeight w:val="78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3170100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810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150,000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Дорожное хозяйство, дорожные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30508,298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Дорожное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3150000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8955,800</w:t>
            </w:r>
          </w:p>
        </w:tc>
      </w:tr>
      <w:tr w:rsidR="00986756" w:rsidRPr="007E2933" w:rsidTr="00ED01FD">
        <w:trPr>
          <w:trHeight w:val="18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за счет бюджетных ассигнований дорожного фонда Пензенской области бюджетам муниципальных образований Пензенской области на софинансирование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3150208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8955,800</w:t>
            </w:r>
          </w:p>
        </w:tc>
      </w:tr>
      <w:tr w:rsidR="00986756" w:rsidRPr="007E2933" w:rsidTr="00ED01FD">
        <w:trPr>
          <w:trHeight w:val="5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3150208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243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8955,800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Целевые программы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21552,498</w:t>
            </w:r>
          </w:p>
        </w:tc>
      </w:tr>
      <w:tr w:rsidR="00986756" w:rsidRPr="007E2933" w:rsidTr="00ED01FD">
        <w:trPr>
          <w:trHeight w:val="1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lastRenderedPageBreak/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в 2013 году."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7950208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471,358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7950208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243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471,358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Подпрограмма "Благоустройство города Сердобска Сердобского района Пегнзенской области на 2011-2013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12579,418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12076,513</w:t>
            </w:r>
          </w:p>
        </w:tc>
      </w:tr>
      <w:tr w:rsidR="00986756" w:rsidRPr="007E2933" w:rsidTr="00ED01FD">
        <w:trPr>
          <w:trHeight w:val="100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 xml:space="preserve"> 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910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502,905</w:t>
            </w:r>
          </w:p>
        </w:tc>
      </w:tr>
      <w:tr w:rsidR="00986756" w:rsidRPr="007E2933" w:rsidTr="00ED01FD">
        <w:trPr>
          <w:trHeight w:val="1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7955100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8501,722</w:t>
            </w:r>
          </w:p>
        </w:tc>
      </w:tr>
      <w:tr w:rsidR="00986756" w:rsidRPr="007E2933" w:rsidTr="00ED01FD">
        <w:trPr>
          <w:trHeight w:val="106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7955100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910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8501,722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156011,655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Реализация государственных функций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3400000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722,000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по землеустройству и землепользованию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3400300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722,000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3400300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722,000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Региональные целевые программы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151729,655</w:t>
            </w:r>
          </w:p>
        </w:tc>
      </w:tr>
      <w:tr w:rsidR="00986756" w:rsidRPr="007E2933" w:rsidTr="00ED01FD">
        <w:trPr>
          <w:trHeight w:val="12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федерального бюджета (за счет остатков, не использованных на 01.01.2013)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5226811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5917,220</w:t>
            </w:r>
          </w:p>
        </w:tc>
      </w:tr>
      <w:tr w:rsidR="00986756" w:rsidRPr="007E2933" w:rsidTr="00ED01FD">
        <w:trPr>
          <w:trHeight w:val="73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Бюджетные инвестиции в объекты муниципальной собственности органам местного самоуправления, казенным учреждениям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5226811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411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5917,220</w:t>
            </w:r>
          </w:p>
        </w:tc>
      </w:tr>
      <w:tr w:rsidR="00986756" w:rsidRPr="007E2933" w:rsidTr="00ED01FD">
        <w:trPr>
          <w:trHeight w:val="10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5226812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142612,435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5226812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2593,232</w:t>
            </w:r>
          </w:p>
        </w:tc>
      </w:tr>
      <w:tr w:rsidR="00986756" w:rsidRPr="007E2933" w:rsidTr="00ED01FD">
        <w:trPr>
          <w:trHeight w:val="7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Бюджетные инвестиции в объекты муниципальной собственности органам местного самоуправления, казенным учреждениям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5226812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124813,256</w:t>
            </w:r>
          </w:p>
        </w:tc>
      </w:tr>
      <w:tr w:rsidR="00986756" w:rsidRPr="007E2933" w:rsidTr="00ED01FD">
        <w:trPr>
          <w:trHeight w:val="10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5226812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910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15205,947</w:t>
            </w:r>
          </w:p>
        </w:tc>
      </w:tr>
      <w:tr w:rsidR="00986756" w:rsidRPr="007E2933" w:rsidTr="00ED01FD">
        <w:trPr>
          <w:trHeight w:val="127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lastRenderedPageBreak/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5229767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3200,000</w:t>
            </w:r>
          </w:p>
        </w:tc>
      </w:tr>
      <w:tr w:rsidR="00986756" w:rsidRPr="007E2933" w:rsidTr="00ED01FD">
        <w:trPr>
          <w:trHeight w:val="10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5229767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910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3200,000</w:t>
            </w:r>
          </w:p>
        </w:tc>
      </w:tr>
      <w:tr w:rsidR="00986756" w:rsidRPr="007E2933" w:rsidTr="00ED01FD">
        <w:trPr>
          <w:trHeight w:val="10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7956811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3560,000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7956811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68,803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Бюджетные инвестиции в объекты муниципальной собственности органам местного самоуправления, казенным учреждениям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7956811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3491,197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22918,005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17,000</w:t>
            </w:r>
          </w:p>
        </w:tc>
      </w:tr>
      <w:tr w:rsidR="00986756" w:rsidRPr="007E2933" w:rsidTr="00ED01FD">
        <w:trPr>
          <w:trHeight w:val="75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мероприятий по капитальному ремонту многоквартирных домов за счет средств местного бюджета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0980201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17,000</w:t>
            </w:r>
          </w:p>
        </w:tc>
      </w:tr>
      <w:tr w:rsidR="00986756" w:rsidRPr="007E2933" w:rsidTr="00ED01FD">
        <w:trPr>
          <w:trHeight w:val="5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0980201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17,000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10847,474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Поддержка 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3810000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3607,761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в области коммунального 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3810500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3607,761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3810500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2315,761</w:t>
            </w:r>
          </w:p>
        </w:tc>
      </w:tr>
      <w:tr w:rsidR="00986756" w:rsidRPr="007E2933" w:rsidTr="00ED01FD">
        <w:trPr>
          <w:trHeight w:val="7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Бюджетные инвестиции в объекты муниципальной собственности органам местного самоуправления, казенным учреждениям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3810500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350,000</w:t>
            </w:r>
          </w:p>
        </w:tc>
      </w:tr>
      <w:tr w:rsidR="00986756" w:rsidRPr="007E2933" w:rsidTr="00ED01FD">
        <w:trPr>
          <w:trHeight w:val="7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юридическим лицам (кроме государственных учреждений) и физическим лицам - производителям товаров, работ, услуг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3810500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810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942,000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Региональные целевые программы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214,300</w:t>
            </w:r>
          </w:p>
        </w:tc>
      </w:tr>
      <w:tr w:rsidR="00986756" w:rsidRPr="007E2933" w:rsidTr="00ED01FD">
        <w:trPr>
          <w:trHeight w:val="7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Областная целевая программа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214,300</w:t>
            </w:r>
          </w:p>
        </w:tc>
      </w:tr>
      <w:tr w:rsidR="00986756" w:rsidRPr="007E2933" w:rsidTr="00ED01FD">
        <w:trPr>
          <w:trHeight w:val="795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Подпрограмма "Модернизация и строительство систем теплоснабжения в населенных пунктах Пензенской области" 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5226103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214,300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5226103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214,300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Целевые программы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7025,413</w:t>
            </w:r>
          </w:p>
        </w:tc>
      </w:tr>
      <w:tr w:rsidR="00986756" w:rsidRPr="007E2933" w:rsidTr="00ED01FD">
        <w:trPr>
          <w:trHeight w:val="15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на 2011 год"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6525,413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9,500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4780,126</w:t>
            </w:r>
          </w:p>
        </w:tc>
      </w:tr>
      <w:tr w:rsidR="00986756" w:rsidRPr="007E2933" w:rsidTr="00ED01FD">
        <w:trPr>
          <w:trHeight w:val="10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lastRenderedPageBreak/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7950700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910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1735,787</w:t>
            </w:r>
          </w:p>
        </w:tc>
      </w:tr>
      <w:tr w:rsidR="00986756" w:rsidRPr="007E2933" w:rsidTr="00ED01FD">
        <w:trPr>
          <w:trHeight w:val="132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500,000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Подпрограмма "Модернизация и строительство систем теплоснабжения в городе Сердобске Сердобского района Пензенской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500,000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500,000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10065,531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Региональные целевые программы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1004,300</w:t>
            </w:r>
          </w:p>
        </w:tc>
      </w:tr>
      <w:tr w:rsidR="00986756" w:rsidRPr="007E2933" w:rsidTr="00ED01FD">
        <w:trPr>
          <w:trHeight w:val="108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5224000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232,800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Подпрограмма "Благоустройство населенных пунктов Пензенской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232,800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232,800</w:t>
            </w:r>
          </w:p>
        </w:tc>
      </w:tr>
      <w:tr w:rsidR="00986756" w:rsidRPr="007E2933" w:rsidTr="00ED01FD">
        <w:trPr>
          <w:trHeight w:val="7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Областная целевая программа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771,500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Подпрограмма "Благоустройство населенных пунтов Пензенской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5226105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771,500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5226105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771,500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6000000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4594,231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Уличное освещение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6000100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4273,231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6000100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4273,231</w:t>
            </w:r>
          </w:p>
        </w:tc>
      </w:tr>
      <w:tr w:rsidR="00986756" w:rsidRPr="007E2933" w:rsidTr="00ED01FD">
        <w:trPr>
          <w:trHeight w:val="5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Прочие мероприятия по благоустройству городских округов и поселений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6000600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321,000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6000600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321,000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Целевые программы муниципальных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7950000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4467,000</w:t>
            </w:r>
          </w:p>
        </w:tc>
      </w:tr>
      <w:tr w:rsidR="00986756" w:rsidRPr="007E2933" w:rsidTr="00ED01FD">
        <w:trPr>
          <w:trHeight w:val="12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4467,000</w:t>
            </w:r>
          </w:p>
        </w:tc>
      </w:tr>
      <w:tr w:rsidR="00986756" w:rsidRPr="007E2933" w:rsidTr="00ED01FD">
        <w:trPr>
          <w:trHeight w:val="2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Подпрограмма "Благоустройство"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4467,000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4369,998</w:t>
            </w:r>
          </w:p>
        </w:tc>
      </w:tr>
      <w:tr w:rsidR="00986756" w:rsidRPr="007E2933" w:rsidTr="00ED01FD">
        <w:trPr>
          <w:trHeight w:val="10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7954005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910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97,002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Другие вопросы в области жилищно-коммунального хозяйства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1988,000</w:t>
            </w:r>
          </w:p>
        </w:tc>
      </w:tr>
      <w:tr w:rsidR="00986756" w:rsidRPr="007E2933" w:rsidTr="00ED01FD">
        <w:trPr>
          <w:trHeight w:val="103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lastRenderedPageBreak/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1988,000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деятельности подведомственных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1988,000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Фонд оплаты труда и страховые взносы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1113,210</w:t>
            </w:r>
          </w:p>
        </w:tc>
      </w:tr>
      <w:tr w:rsidR="00986756" w:rsidRPr="007E2933" w:rsidTr="00ED01FD">
        <w:trPr>
          <w:trHeight w:val="5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33,140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835,650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0029900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2,000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</w:rPr>
            </w:pPr>
            <w:r w:rsidRPr="007E2933">
              <w:rPr>
                <w:rFonts w:ascii="Arial CYR" w:hAnsi="Arial CYR" w:cs="Arial CYR"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100,000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Молодежная политика и оздоровление детей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Организационно-воспитательная работа с молодежью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4310000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Проведение мероприятий для детей и молодежи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4310100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5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4310100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 xml:space="preserve">Культура, кинематография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10826,606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Культура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10826,606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4400000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6381,998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деятельности подведомственных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4409900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6381,998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4409900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4431,998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4409900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612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1950,000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Музеи и постоянные выставки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4410000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2534,008</w:t>
            </w:r>
          </w:p>
        </w:tc>
      </w:tr>
      <w:tr w:rsidR="00986756" w:rsidRPr="007E2933" w:rsidTr="00ED01FD">
        <w:trPr>
          <w:trHeight w:val="3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деятельности подведомственных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4419900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2534,008</w:t>
            </w:r>
          </w:p>
        </w:tc>
      </w:tr>
      <w:tr w:rsidR="00986756" w:rsidRPr="007E2933" w:rsidTr="00ED01FD">
        <w:trPr>
          <w:trHeight w:val="3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Фонд оплаты труда и страховые взносы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4419900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1911,808</w:t>
            </w:r>
          </w:p>
        </w:tc>
      </w:tr>
      <w:tr w:rsidR="00986756" w:rsidRPr="007E2933" w:rsidTr="00ED01FD">
        <w:trPr>
          <w:trHeight w:val="3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4419900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126,500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4419900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461,400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налога на имущество организаций и земельного налога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4419900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851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23,800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Уплата прочих налогов, сборов и иных платежей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4419900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852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10,500</w:t>
            </w:r>
          </w:p>
        </w:tc>
      </w:tr>
      <w:tr w:rsidR="00986756" w:rsidRPr="007E2933" w:rsidTr="00ED01FD">
        <w:trPr>
          <w:trHeight w:val="25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Библиотеки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1910,600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деятельности подведомственных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1910,600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611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1660,600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08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4429900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612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250,000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 xml:space="preserve">Социальная политика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3383,631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755,000</w:t>
            </w:r>
          </w:p>
        </w:tc>
      </w:tr>
      <w:tr w:rsidR="00986756" w:rsidRPr="007E2933" w:rsidTr="00ED01FD">
        <w:trPr>
          <w:trHeight w:val="2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Пенсии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4900000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755,000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Доплаты к пенсиям, дополнительное пенсионное обеспечение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4910000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755,000</w:t>
            </w:r>
          </w:p>
        </w:tc>
      </w:tr>
      <w:tr w:rsidR="00986756" w:rsidRPr="007E2933" w:rsidTr="00ED01FD">
        <w:trPr>
          <w:trHeight w:val="7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lastRenderedPageBreak/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4910100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755,000</w:t>
            </w:r>
          </w:p>
        </w:tc>
      </w:tr>
      <w:tr w:rsidR="00986756" w:rsidRPr="007E2933" w:rsidTr="00ED01FD">
        <w:trPr>
          <w:trHeight w:val="2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Пенсии муниципальным служащим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4910110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755,000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Пенсии, выплачиваемые организациями сектора государственного 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4910110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312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755,000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Социальное обеспечение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2628,531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Подпрограмма "Обеспечение жильем молодых семей"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1008820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968,763</w:t>
            </w:r>
          </w:p>
        </w:tc>
      </w:tr>
      <w:tr w:rsidR="00986756" w:rsidRPr="007E2933" w:rsidTr="00ED01FD">
        <w:trPr>
          <w:trHeight w:val="25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Субсидии гражданам на приобретение жилья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1008820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322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968,763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Реализация государственных функций в области социальной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5140000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Мероприятия в области социальной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5140100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Расходы, связанные с проведением мероприятий в области социальной политики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5140105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5140105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100,000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Подпрограмма "Обеспечение жильем молодых семей"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5225801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552,768</w:t>
            </w:r>
          </w:p>
        </w:tc>
      </w:tr>
      <w:tr w:rsidR="00986756" w:rsidRPr="007E2933" w:rsidTr="00ED01FD">
        <w:trPr>
          <w:trHeight w:val="27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гражданам на приобретение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5225801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322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552,768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Целевые программы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1007,000</w:t>
            </w:r>
          </w:p>
        </w:tc>
      </w:tr>
      <w:tr w:rsidR="00986756" w:rsidRPr="007E2933" w:rsidTr="00ED01FD">
        <w:trPr>
          <w:trHeight w:val="76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 xml:space="preserve"> Муниципальная целевая программа"Обеспечение жильем молодых семей на 2010-2015 годы в городе Сердобске Сердобского района"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7955801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1007,000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гражданам на приобретение жилья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7955801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322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1007,000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Охрана семьи и детства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0,100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Подпрограмма "Жилье для детей-сирот на 2013-2015 годы"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5225809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0,100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Прочая закупка товаров, работ и услуг для  муниципальных нужд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5225809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244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0,100</w:t>
            </w:r>
          </w:p>
        </w:tc>
      </w:tr>
      <w:tr w:rsidR="00986756" w:rsidRPr="007E2933" w:rsidTr="00ED01FD">
        <w:trPr>
          <w:trHeight w:val="25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553,500</w:t>
            </w:r>
          </w:p>
        </w:tc>
      </w:tr>
      <w:tr w:rsidR="00986756" w:rsidRPr="007E2933" w:rsidTr="00ED01FD">
        <w:trPr>
          <w:trHeight w:val="24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Массовый 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553,500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Центры спортивной подготовки (сборные команды)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4820000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553,500</w:t>
            </w:r>
          </w:p>
        </w:tc>
      </w:tr>
      <w:tr w:rsidR="00986756" w:rsidRPr="007E2933" w:rsidTr="00ED01FD">
        <w:trPr>
          <w:trHeight w:val="48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Обеспечение деятельности подведомственных учреждений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4829900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553,500</w:t>
            </w:r>
          </w:p>
        </w:tc>
      </w:tr>
      <w:tr w:rsidR="00986756" w:rsidRPr="007E2933" w:rsidTr="00ED01FD">
        <w:trPr>
          <w:trHeight w:val="9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4829900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611</w:t>
            </w:r>
          </w:p>
        </w:tc>
        <w:tc>
          <w:tcPr>
            <w:tcW w:w="2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458,000</w:t>
            </w:r>
          </w:p>
        </w:tc>
      </w:tr>
      <w:tr w:rsidR="00986756" w:rsidRPr="007E2933" w:rsidTr="00ED01FD">
        <w:trPr>
          <w:trHeight w:val="31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Субсидии бюджетным учреждениям на иные цели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11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4829900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612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95,500</w:t>
            </w:r>
          </w:p>
        </w:tc>
      </w:tr>
      <w:tr w:rsidR="00986756" w:rsidRPr="007E2933" w:rsidTr="00ED01FD">
        <w:trPr>
          <w:trHeight w:val="51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  <w:rPr>
                <w:b/>
                <w:bCs/>
              </w:rPr>
            </w:pPr>
            <w:r w:rsidRPr="007E2933">
              <w:rPr>
                <w:b/>
                <w:bCs/>
              </w:rPr>
              <w:t>396,000</w:t>
            </w:r>
          </w:p>
        </w:tc>
      </w:tr>
      <w:tr w:rsidR="00986756" w:rsidRPr="007E2933" w:rsidTr="00ED01FD">
        <w:trPr>
          <w:trHeight w:val="49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Обслуживание государственного внутреннего и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396,000</w:t>
            </w:r>
          </w:p>
        </w:tc>
      </w:tr>
      <w:tr w:rsidR="00986756" w:rsidRPr="007E2933" w:rsidTr="00ED01FD">
        <w:trPr>
          <w:trHeight w:val="28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Процентные платежи по долговым обязательствам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0650000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396,000</w:t>
            </w:r>
          </w:p>
        </w:tc>
      </w:tr>
      <w:tr w:rsidR="00986756" w:rsidRPr="007E2933" w:rsidTr="00ED01FD">
        <w:trPr>
          <w:trHeight w:val="3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Процентные платежи по муниципальному долгу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0650300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 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396,000</w:t>
            </w:r>
          </w:p>
        </w:tc>
      </w:tr>
      <w:tr w:rsidR="00986756" w:rsidRPr="007E2933" w:rsidTr="00ED01FD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86756" w:rsidRPr="007E2933" w:rsidRDefault="00986756" w:rsidP="00986756">
            <w:pPr>
              <w:jc w:val="center"/>
              <w:outlineLvl w:val="0"/>
              <w:rPr>
                <w:rFonts w:ascii="Arial CYR" w:hAnsi="Arial CYR" w:cs="Arial CYR"/>
                <w:b/>
                <w:bCs/>
              </w:rPr>
            </w:pPr>
            <w:r w:rsidRPr="007E2933"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4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outlineLvl w:val="0"/>
            </w:pPr>
            <w:r w:rsidRPr="007E2933">
              <w:t>Обслуживание муниципального долга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13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0650300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86756" w:rsidRPr="007E2933" w:rsidRDefault="00986756" w:rsidP="00986756">
            <w:pPr>
              <w:jc w:val="center"/>
              <w:outlineLvl w:val="0"/>
            </w:pPr>
            <w:r w:rsidRPr="007E2933">
              <w:t>730</w:t>
            </w:r>
          </w:p>
        </w:tc>
        <w:tc>
          <w:tcPr>
            <w:tcW w:w="2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86756" w:rsidRPr="007E2933" w:rsidRDefault="00986756" w:rsidP="00986756">
            <w:pPr>
              <w:jc w:val="right"/>
              <w:outlineLvl w:val="0"/>
            </w:pPr>
            <w:r w:rsidRPr="007E2933">
              <w:t>396,000</w:t>
            </w:r>
          </w:p>
        </w:tc>
      </w:tr>
    </w:tbl>
    <w:p w:rsidR="007B681C" w:rsidRDefault="007B681C" w:rsidP="007B681C">
      <w:pPr>
        <w:tabs>
          <w:tab w:val="left" w:pos="2835"/>
        </w:tabs>
      </w:pPr>
    </w:p>
    <w:tbl>
      <w:tblPr>
        <w:tblW w:w="16334" w:type="dxa"/>
        <w:tblInd w:w="108" w:type="dxa"/>
        <w:tblLook w:val="04A0"/>
      </w:tblPr>
      <w:tblGrid>
        <w:gridCol w:w="10416"/>
        <w:gridCol w:w="282"/>
        <w:gridCol w:w="871"/>
        <w:gridCol w:w="1120"/>
        <w:gridCol w:w="1120"/>
        <w:gridCol w:w="1120"/>
        <w:gridCol w:w="1405"/>
      </w:tblGrid>
      <w:tr w:rsidR="001409F1" w:rsidRPr="001763BE" w:rsidTr="00986756">
        <w:trPr>
          <w:gridAfter w:val="6"/>
          <w:wAfter w:w="6979" w:type="dxa"/>
          <w:trHeight w:val="315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09F1" w:rsidRDefault="001409F1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tbl>
            <w:tblPr>
              <w:tblW w:w="9473" w:type="dxa"/>
              <w:tblLook w:val="04A0"/>
            </w:tblPr>
            <w:tblGrid>
              <w:gridCol w:w="528"/>
              <w:gridCol w:w="4088"/>
              <w:gridCol w:w="512"/>
              <w:gridCol w:w="494"/>
              <w:gridCol w:w="916"/>
              <w:gridCol w:w="714"/>
              <w:gridCol w:w="1333"/>
              <w:gridCol w:w="1066"/>
            </w:tblGrid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896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C51B4" w:rsidRPr="00BC51B4" w:rsidRDefault="00BC51B4" w:rsidP="00BC51B4">
                  <w:pPr>
                    <w:jc w:val="right"/>
                  </w:pPr>
                  <w:r w:rsidRPr="00BC51B4">
                    <w:t>Приложение 5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896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C51B4" w:rsidRPr="00BC51B4" w:rsidRDefault="00BC51B4" w:rsidP="00BC51B4">
                  <w:pPr>
                    <w:jc w:val="right"/>
                  </w:pPr>
                  <w:r w:rsidRPr="00BC51B4">
                    <w:t>к   решению Собрания представителей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896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C51B4" w:rsidRPr="00BC51B4" w:rsidRDefault="00BC51B4" w:rsidP="00BC51B4">
                  <w:pPr>
                    <w:jc w:val="right"/>
                  </w:pPr>
                  <w:r w:rsidRPr="00BC51B4">
                    <w:t>города Сердобска Сердобского района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8962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BC51B4" w:rsidRPr="00BC51B4" w:rsidRDefault="00BC51B4" w:rsidP="00BC51B4">
                  <w:pPr>
                    <w:jc w:val="right"/>
                  </w:pPr>
                  <w:r w:rsidRPr="00BC51B4">
                    <w:t xml:space="preserve">от </w:t>
                  </w:r>
                  <w:r w:rsidRPr="00BC51B4">
                    <w:rPr>
                      <w:u w:val="single"/>
                    </w:rPr>
                    <w:t>16.10.2013</w:t>
                  </w:r>
                  <w:r w:rsidRPr="00BC51B4">
                    <w:t xml:space="preserve"> № </w:t>
                  </w:r>
                  <w:r w:rsidRPr="00BC51B4">
                    <w:rPr>
                      <w:u w:val="single"/>
                    </w:rPr>
                    <w:t>121-13/3</w:t>
                  </w:r>
                </w:p>
              </w:tc>
            </w:tr>
            <w:tr w:rsidR="00BC51B4" w:rsidRPr="00BC51B4" w:rsidTr="00ED01FD">
              <w:trPr>
                <w:trHeight w:val="914"/>
              </w:trPr>
              <w:tc>
                <w:tcPr>
                  <w:tcW w:w="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7983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Распределение бюджетных ассигнований на плановый период 2014 и 2015 годов по разделам,  подразделам, целевым статьям и видам расходов  классификации расходов бюджета                                        города Сердобска Сердобского района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</w:tr>
            <w:tr w:rsidR="00BC51B4" w:rsidRPr="00BC51B4" w:rsidTr="00ED01FD">
              <w:trPr>
                <w:trHeight w:val="379"/>
              </w:trPr>
              <w:tc>
                <w:tcPr>
                  <w:tcW w:w="5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4810125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22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810125" y="1685925"/>
                                  <a:ext cx="0" cy="314325"/>
                                  <a:chOff x="4810125" y="1685925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72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810125" y="1685925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4810125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30" name="Линия 30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810125" y="1685925"/>
                                  <a:ext cx="0" cy="314325"/>
                                  <a:chOff x="4810125" y="1685925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80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810125" y="1685925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  <w:tbl>
                  <w:tblPr>
                    <w:tblW w:w="312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12"/>
                  </w:tblGrid>
                  <w:tr w:rsidR="00BC51B4" w:rsidRPr="00BC51B4" w:rsidTr="00ED01FD">
                    <w:trPr>
                      <w:trHeight w:val="379"/>
                      <w:tblCellSpacing w:w="0" w:type="dxa"/>
                    </w:trPr>
                    <w:tc>
                      <w:tcPr>
                        <w:tcW w:w="31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BC51B4" w:rsidRPr="00BC51B4" w:rsidRDefault="00BC51B4" w:rsidP="00BC51B4">
                        <w:pPr>
                          <w:rPr>
                            <w:rFonts w:ascii="Arial CYR" w:hAnsi="Arial CYR" w:cs="Arial CYR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BC51B4" w:rsidRPr="00BC51B4" w:rsidRDefault="00BC51B4" w:rsidP="00BC51B4">
                  <w:pPr>
                    <w:rPr>
                      <w:rFonts w:ascii="Arial CYR" w:hAnsi="Arial CYR" w:cs="Arial CYR"/>
                    </w:rPr>
                  </w:pP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C51B4" w:rsidRPr="00BC51B4" w:rsidRDefault="00BC51B4" w:rsidP="00BC51B4">
                  <w:pPr>
                    <w:ind w:right="-985"/>
                  </w:pPr>
                  <w:r w:rsidRPr="00BC51B4">
                    <w:t xml:space="preserve">(тыс. </w:t>
                  </w:r>
                  <w:r>
                    <w:t>рублей)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</w:tr>
            <w:tr w:rsidR="00BC51B4" w:rsidRPr="00BC51B4" w:rsidTr="00ED01FD">
              <w:trPr>
                <w:trHeight w:val="604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BC51B4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r w:rsidRPr="00BC51B4">
                    <w:t xml:space="preserve">                     Наименование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РЗ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ПР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КЦСР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КВР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Сумма на 2014 год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Сумма на 2015 год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BC51B4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74039B" w:rsidRDefault="00BC51B4" w:rsidP="00BC51B4">
                  <w:pPr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66298,390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69437,577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b/>
                      <w:bCs/>
                      <w:i/>
                      <w:iCs/>
                    </w:rPr>
                  </w:pPr>
                  <w:r w:rsidRPr="00BC51B4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i/>
                      <w:iCs/>
                    </w:rPr>
                  </w:pPr>
                  <w:r w:rsidRPr="00BC51B4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66298,390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69437,577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23714,615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23714,615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r w:rsidRPr="00BC51B4"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1190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Центральный аппарат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8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</w:tr>
            <w:tr w:rsidR="00BC51B4" w:rsidRPr="00BC51B4" w:rsidTr="00ED01FD">
              <w:trPr>
                <w:trHeight w:val="8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20915,600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Центральный аппарат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19749,880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19749,880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14315,046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14315,046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2481,474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2481,474</w:t>
                  </w:r>
                </w:p>
              </w:tc>
            </w:tr>
            <w:tr w:rsidR="00BC51B4" w:rsidRPr="00BC51B4" w:rsidTr="00ED01FD">
              <w:trPr>
                <w:trHeight w:val="621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818,275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818,275</w:t>
                  </w:r>
                </w:p>
              </w:tc>
            </w:tr>
            <w:tr w:rsidR="00BC51B4" w:rsidRPr="00BC51B4" w:rsidTr="00ED01FD">
              <w:trPr>
                <w:trHeight w:val="604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2105,085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2105,085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0020400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29,000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29,000</w:t>
                  </w:r>
                </w:p>
              </w:tc>
            </w:tr>
            <w:tr w:rsidR="00BC51B4" w:rsidRPr="00BC51B4" w:rsidTr="00ED01FD">
              <w:trPr>
                <w:trHeight w:val="88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0020800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1165,720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1165,720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0020800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998,233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998,233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0020800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167,487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167,487</w:t>
                  </w:r>
                </w:p>
              </w:tc>
            </w:tr>
            <w:tr w:rsidR="00BC51B4" w:rsidRPr="00BC51B4" w:rsidTr="00ED01FD">
              <w:trPr>
                <w:trHeight w:val="8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 xml:space="preserve">Обеспечение деятельности финансовых, налоговых и таможенных органов и органов (финансово-бюджетного) надзора 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06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</w:tr>
            <w:tr w:rsidR="00BC51B4" w:rsidRPr="00BC51B4" w:rsidTr="00ED01FD">
              <w:trPr>
                <w:trHeight w:val="931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Исполнение полномочий поселений по формированию, исполнению бюджета и контролю за исполнением данного бюджета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06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5210601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Иные межбюджетные трансферты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06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5210601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540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37,115</w:t>
                  </w:r>
                </w:p>
              </w:tc>
            </w:tr>
            <w:tr w:rsidR="00BC51B4" w:rsidRPr="00BC51B4" w:rsidTr="00ED01FD">
              <w:trPr>
                <w:trHeight w:val="27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Резервные фонды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Резервные фонды местных администраций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0700500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Резервные средства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0700500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870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Другие общегосударственные вопросы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2651,900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2651,900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</w:tr>
            <w:tr w:rsidR="00BC51B4" w:rsidRPr="00BC51B4" w:rsidTr="00ED01FD">
              <w:trPr>
                <w:trHeight w:val="604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2251,900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1894,137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1894,137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163,900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163,900</w:t>
                  </w:r>
                </w:p>
              </w:tc>
            </w:tr>
            <w:tr w:rsidR="00BC51B4" w:rsidRPr="00BC51B4" w:rsidTr="00ED01FD">
              <w:trPr>
                <w:trHeight w:val="604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185,863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185,863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3,000</w:t>
                  </w:r>
                </w:p>
              </w:tc>
            </w:tr>
            <w:tr w:rsidR="00BC51B4" w:rsidRPr="00BC51B4" w:rsidTr="00ED01FD">
              <w:trPr>
                <w:trHeight w:val="2604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0920309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</w:tr>
            <w:tr w:rsidR="00BC51B4" w:rsidRPr="00BC51B4" w:rsidTr="00ED01FD">
              <w:trPr>
                <w:trHeight w:val="177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0920309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831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400,000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8231,000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8238,000</w:t>
                  </w:r>
                </w:p>
              </w:tc>
            </w:tr>
            <w:tr w:rsidR="00BC51B4" w:rsidRPr="00BC51B4" w:rsidTr="00ED01FD">
              <w:trPr>
                <w:trHeight w:val="94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4781,000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4788,000</w:t>
                  </w:r>
                </w:p>
              </w:tc>
            </w:tr>
            <w:tr w:rsidR="00BC51B4" w:rsidRPr="00BC51B4" w:rsidTr="00ED01FD">
              <w:trPr>
                <w:trHeight w:val="914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 xml:space="preserve">Мероприятия по предупреждению и ликвидации последствий чрезвычайных ситуаций и стихийных бедствий 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2180000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BC51B4" w:rsidRPr="00BC51B4" w:rsidTr="00ED01FD">
              <w:trPr>
                <w:trHeight w:val="845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Предупреждение и ликвидация последствий ЧС и стихийных бедствий природного и техногенного характера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2180100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2180100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Мероприятия по гражданской обороне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2190000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 xml:space="preserve">Подготовка населения и организаций к действиям в чрезвычайной ситуации в мирное и военное время  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2190100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2190100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10,000</w:t>
                  </w:r>
                </w:p>
              </w:tc>
            </w:tr>
            <w:tr w:rsidR="00BC51B4" w:rsidRPr="00BC51B4" w:rsidTr="00ED01FD">
              <w:trPr>
                <w:trHeight w:val="88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4621,000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4628,000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4621,000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4628,000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3924,000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3924,000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312,000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312,000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372,000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379,000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2479900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пожарной безопасности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Воинские формирования (органы, подразделения)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2020000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3450,000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3122,000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3122,000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243,000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243,000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2026700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2027200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55,000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55,000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8726,075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10133,862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Транспорт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Автомобильный транспорт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3170000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BC51B4" w:rsidRPr="00BC51B4" w:rsidTr="00ED01FD">
              <w:trPr>
                <w:trHeight w:val="20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транспортеии городском наземном электрическом транспорте на территории Пензенской области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3170100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BC51B4" w:rsidRPr="00BC51B4" w:rsidTr="00ED01FD">
              <w:trPr>
                <w:trHeight w:val="88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3170100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810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Дорожное хозяйство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7776,075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9183,862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Целевые программы муниципального образования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7776,075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9183,862</w:t>
                  </w:r>
                </w:p>
              </w:tc>
            </w:tr>
            <w:tr w:rsidR="00BC51B4" w:rsidRPr="00BC51B4" w:rsidTr="00ED01FD">
              <w:trPr>
                <w:trHeight w:val="1156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"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7950208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7950208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Подпрограмма "Благоустройство города Сердобска Сердобского района Пензенской области"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7076,075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8483,862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7076,075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8483,862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Другие вопросы в области национальной экономики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800,000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800,000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3400000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Мероприятия по землеустройству и землепользованию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3400300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3400300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Целевые программы муниципального образования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700,000</w:t>
                  </w:r>
                </w:p>
              </w:tc>
            </w:tr>
            <w:tr w:rsidR="00BC51B4" w:rsidRPr="00BC51B4" w:rsidTr="00ED01FD">
              <w:trPr>
                <w:trHeight w:val="1207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7956811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Бюджетные инвестиции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7956811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119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7959763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</w:tr>
            <w:tr w:rsidR="00BC51B4" w:rsidRPr="00BC51B4" w:rsidTr="00ED01FD">
              <w:trPr>
                <w:trHeight w:val="88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юридическим лицам(кроме государственных учреждений) и физическим лицам-производителям товаров, работ, услуг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04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7959763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810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200,000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11719,300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11719,300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Коммунальное хозяйство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3380,000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3380,000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Поддержка коммунального хозяйства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3810000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Мероприятия в области коммунального  хозяйства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2880,000</w:t>
                  </w:r>
                </w:p>
              </w:tc>
            </w:tr>
            <w:tr w:rsidR="00BC51B4" w:rsidRPr="00BC51B4" w:rsidTr="00ED01FD">
              <w:trPr>
                <w:trHeight w:val="517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8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980,000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980,000</w:t>
                  </w:r>
                </w:p>
              </w:tc>
            </w:tr>
            <w:tr w:rsidR="00BC51B4" w:rsidRPr="00BC51B4" w:rsidTr="00ED01FD">
              <w:trPr>
                <w:trHeight w:val="897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3810500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810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1400,000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1400,000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Целевые программы муниципальных образований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146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914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Подпрограмма "Модернизация и строительство систем теплоснабжения в городе Сердобске Сердобского района Пензенской области"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7954003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7954003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Благоустройство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6206,000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6206,000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Целевые программы муниципальных образований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BC51B4" w:rsidRPr="00BC51B4" w:rsidTr="00ED01FD">
              <w:trPr>
                <w:trHeight w:val="146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Подпрограмма "Благоустройство"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7954005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1500,000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Благоустройство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6000000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4706,000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4706,000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Уличное освещение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6000100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6000100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4400,000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6000600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6000600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306,000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2133,300</w:t>
                  </w:r>
                </w:p>
              </w:tc>
            </w:tr>
            <w:tr w:rsidR="00BC51B4" w:rsidRPr="00BC51B4" w:rsidTr="00ED01FD">
              <w:trPr>
                <w:trHeight w:val="37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1158,459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1158,459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33,140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33,140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935,701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935,701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05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0029900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100,000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BC51B4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Молодежная политика и оздоровление детей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Организационно-воспитательная работа с молодежью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4310000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Проведение мероприятий для детей и молодежи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4310100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07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4310100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Культура, кинематография и средства массовой информации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9958,200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9868,600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 xml:space="preserve">Культура 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9958,200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9868,600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4400000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5414,100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5385,400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4409900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5414,100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5385,400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4409900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5414,100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5385,400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Музеи и постоянные выставки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4410000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2590,900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2534,600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2590,900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2534,600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Фонд оплаты труда и страховые взносы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1962,200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1962,200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242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64,200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67,000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540,200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481,100</w:t>
                  </w:r>
                </w:p>
              </w:tc>
            </w:tr>
            <w:tr w:rsidR="00BC51B4" w:rsidRPr="00BC51B4" w:rsidTr="00ED01FD">
              <w:trPr>
                <w:trHeight w:val="56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23,800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23,800</w:t>
                  </w:r>
                </w:p>
              </w:tc>
            </w:tr>
            <w:tr w:rsidR="00BC51B4" w:rsidRPr="00BC51B4" w:rsidTr="00ED01FD">
              <w:trPr>
                <w:trHeight w:val="379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Уплата прочих налогов, сборов и иных платежей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4419900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852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0,500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0,500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Библиотеки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4420000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1953,200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1948,600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1953,200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1948,600</w:t>
                  </w:r>
                </w:p>
              </w:tc>
            </w:tr>
            <w:tr w:rsidR="00BC51B4" w:rsidRPr="00BC51B4" w:rsidTr="00ED01FD">
              <w:trPr>
                <w:trHeight w:val="117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1653,200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1648,600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бюджетным учреждениям на иные цели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08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4429900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612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300,000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 xml:space="preserve">Социальная политика 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960,000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960,000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Пенсионное обеспечение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Пенсии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4900000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BC51B4" w:rsidRPr="00BC51B4" w:rsidTr="00ED01FD">
              <w:trPr>
                <w:trHeight w:val="604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Доплаты к пенсиям, дополнительное пенсионное обеспечение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4910000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4910100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Пенсии муниципальным служащим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4910110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BC51B4" w:rsidRPr="00BC51B4" w:rsidTr="00ED01FD">
              <w:trPr>
                <w:trHeight w:val="604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Пенсии, выплачиваемые организациями сектора государственного управления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4910110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312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360,000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Социальное обеспечение населения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600,000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Реализация государственных функций в области социальной политики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5140000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Мероприятия в области социальной политики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5140100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3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Расходы, связанные с проведением мероприятий в области социальной политики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5140105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55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5140105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244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100,000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Целевые программы муниципальных образований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7950000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88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 xml:space="preserve"> Муниципальная целевая программа"Обеспечение жильем молодых семей на 2010-2015 годы в городе Сердобске Сердобского района"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7955801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29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гражданам на приобретение жилья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03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7955801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322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500,000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Физическая культура и спорт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615,200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615,200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Массовый спорт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BC51B4" w:rsidRPr="00BC51B4" w:rsidTr="00ED01FD">
              <w:trPr>
                <w:trHeight w:val="328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Центры спортивной подготовки (сборные команды)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4820000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BC51B4" w:rsidRPr="00BC51B4" w:rsidTr="00ED01FD">
              <w:trPr>
                <w:trHeight w:val="53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4829900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BC51B4" w:rsidRPr="00BC51B4" w:rsidTr="00ED01FD">
              <w:trPr>
                <w:trHeight w:val="1173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02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4829900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611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615,200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616,000</w:t>
                  </w:r>
                </w:p>
              </w:tc>
            </w:tr>
            <w:tr w:rsidR="00BC51B4" w:rsidRPr="00BC51B4" w:rsidTr="00ED01FD">
              <w:trPr>
                <w:trHeight w:val="586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Процентные платежи по долговым обязательствам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0650000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BC51B4" w:rsidRPr="00BC51B4" w:rsidTr="00ED01FD">
              <w:trPr>
                <w:trHeight w:val="362"/>
              </w:trPr>
              <w:tc>
                <w:tcPr>
                  <w:tcW w:w="5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Процентные платежи по муниципальному долгу</w:t>
                  </w:r>
                </w:p>
              </w:tc>
              <w:tc>
                <w:tcPr>
                  <w:tcW w:w="5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0650300</w:t>
                  </w:r>
                </w:p>
              </w:tc>
              <w:tc>
                <w:tcPr>
                  <w:tcW w:w="7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 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Обслуживание муниципального долга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13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01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0650300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730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616,000</w:t>
                  </w:r>
                </w:p>
              </w:tc>
            </w:tr>
            <w:tr w:rsidR="00BC51B4" w:rsidRPr="00BC51B4" w:rsidTr="00ED01FD">
              <w:trPr>
                <w:trHeight w:val="345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Условно-утверждаемые расходы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1658,000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BC51B4">
                    <w:rPr>
                      <w:b/>
                      <w:bCs/>
                    </w:rPr>
                    <w:t>3472,000</w:t>
                  </w:r>
                </w:p>
              </w:tc>
            </w:tr>
            <w:tr w:rsidR="00BC51B4" w:rsidRPr="00BC51B4" w:rsidTr="00ED01FD">
              <w:trPr>
                <w:trHeight w:val="310"/>
              </w:trPr>
              <w:tc>
                <w:tcPr>
                  <w:tcW w:w="5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BC51B4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0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outlineLvl w:val="0"/>
                  </w:pPr>
                  <w:r w:rsidRPr="00BC51B4">
                    <w:t>Условно-утверждаемые расходы</w:t>
                  </w:r>
                </w:p>
              </w:tc>
              <w:tc>
                <w:tcPr>
                  <w:tcW w:w="5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99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99</w:t>
                  </w: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9999999</w:t>
                  </w:r>
                </w:p>
              </w:tc>
              <w:tc>
                <w:tcPr>
                  <w:tcW w:w="7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BC51B4" w:rsidRPr="00BC51B4" w:rsidRDefault="00BC51B4" w:rsidP="00BC51B4">
                  <w:pPr>
                    <w:jc w:val="center"/>
                    <w:outlineLvl w:val="0"/>
                  </w:pPr>
                  <w:r w:rsidRPr="00BC51B4">
                    <w:t>870</w:t>
                  </w:r>
                </w:p>
              </w:tc>
              <w:tc>
                <w:tcPr>
                  <w:tcW w:w="13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1658,000</w:t>
                  </w:r>
                </w:p>
              </w:tc>
              <w:tc>
                <w:tcPr>
                  <w:tcW w:w="9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BC51B4" w:rsidRPr="00BC51B4" w:rsidRDefault="00BC51B4" w:rsidP="00BC51B4">
                  <w:pPr>
                    <w:jc w:val="right"/>
                    <w:outlineLvl w:val="0"/>
                  </w:pPr>
                  <w:r w:rsidRPr="00BC51B4">
                    <w:t>3472,000</w:t>
                  </w:r>
                </w:p>
              </w:tc>
            </w:tr>
          </w:tbl>
          <w:p w:rsidR="001409F1" w:rsidRDefault="001409F1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tbl>
            <w:tblPr>
              <w:tblW w:w="10065" w:type="dxa"/>
              <w:tblLook w:val="04A0"/>
            </w:tblPr>
            <w:tblGrid>
              <w:gridCol w:w="370"/>
              <w:gridCol w:w="4802"/>
              <w:gridCol w:w="605"/>
              <w:gridCol w:w="693"/>
              <w:gridCol w:w="577"/>
              <w:gridCol w:w="920"/>
              <w:gridCol w:w="620"/>
              <w:gridCol w:w="1478"/>
            </w:tblGrid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9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Приложение 6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9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к   решению Собрания представителей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9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города Сердобска Сердобского района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9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 xml:space="preserve">от </w:t>
                  </w:r>
                  <w:r w:rsidRPr="0074039B">
                    <w:rPr>
                      <w:u w:val="single"/>
                    </w:rPr>
                    <w:t>16.10.2013</w:t>
                  </w:r>
                  <w:r w:rsidRPr="0074039B">
                    <w:t xml:space="preserve"> № </w:t>
                  </w:r>
                  <w:r w:rsidRPr="0074039B">
                    <w:rPr>
                      <w:u w:val="single"/>
                    </w:rPr>
                    <w:t>121-13/3</w:t>
                  </w:r>
                </w:p>
              </w:tc>
            </w:tr>
            <w:tr w:rsidR="0074039B" w:rsidRPr="0074039B" w:rsidTr="00986756">
              <w:trPr>
                <w:trHeight w:val="390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95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Ведомственная структура расходов  бюджета города Сердобска Сердобского района на 2013 год </w:t>
                  </w:r>
                </w:p>
              </w:tc>
            </w:tr>
            <w:tr w:rsidR="0074039B" w:rsidRPr="0074039B" w:rsidTr="00986756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(тыс. рублей)</w:t>
                  </w:r>
                </w:p>
              </w:tc>
            </w:tr>
            <w:tr w:rsidR="0074039B" w:rsidRPr="0074039B" w:rsidTr="00986756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3D4C06">
                  <w:pPr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66432" behindDoc="0" locked="0" layoutInCell="1" allowOverlap="1">
                        <wp:simplePos x="0" y="0"/>
                        <wp:positionH relativeFrom="column">
                          <wp:posOffset>5381625</wp:posOffset>
                        </wp:positionH>
                        <wp:positionV relativeFrom="paragraph">
                          <wp:posOffset>19050</wp:posOffset>
                        </wp:positionV>
                        <wp:extent cx="0" cy="190500"/>
                        <wp:effectExtent l="0" t="0" r="0" b="0"/>
                        <wp:wrapNone/>
                        <wp:docPr id="3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5381625" y="1466850"/>
                                  <a:ext cx="0" cy="190500"/>
                                  <a:chOff x="5381625" y="1466850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6300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5381625" y="1466850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74624" behindDoc="0" locked="0" layoutInCell="1" allowOverlap="1">
                        <wp:simplePos x="0" y="0"/>
                        <wp:positionH relativeFrom="column">
                          <wp:posOffset>5381625</wp:posOffset>
                        </wp:positionH>
                        <wp:positionV relativeFrom="paragraph">
                          <wp:posOffset>19050</wp:posOffset>
                        </wp:positionV>
                        <wp:extent cx="0" cy="190500"/>
                        <wp:effectExtent l="0" t="0" r="0" b="0"/>
                        <wp:wrapNone/>
                        <wp:docPr id="1" name="Линия 14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5381625" y="1466850"/>
                                  <a:ext cx="0" cy="190500"/>
                                  <a:chOff x="5381625" y="1466850"/>
                                  <a:chExt cx="0" cy="190500"/>
                                </a:xfrm>
                              </a:grpSpPr>
                              <a:sp>
                                <a:nvSpPr>
                                  <a:cNvPr id="16308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5381625" y="1466850"/>
                                    <a:ext cx="0" cy="190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 xml:space="preserve">                     Наименование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ПрП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РЗ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ПР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КЦСР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КВР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Сумма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 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259033,970</w:t>
                  </w:r>
                </w:p>
              </w:tc>
            </w:tr>
            <w:tr w:rsidR="0074039B" w:rsidRPr="0074039B" w:rsidTr="00986756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  <w:i/>
                      <w:iCs/>
                    </w:rPr>
                  </w:pPr>
                  <w:r w:rsidRPr="0074039B">
                    <w:rPr>
                      <w:b/>
                      <w:bCs/>
                      <w:i/>
                      <w:iCs/>
                    </w:rPr>
                    <w:t>1.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rPr>
                      <w:b/>
                      <w:bCs/>
                      <w:i/>
                      <w:iCs/>
                    </w:rPr>
                  </w:pPr>
                  <w:r w:rsidRPr="0074039B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i/>
                      <w:iCs/>
                    </w:rPr>
                  </w:pPr>
                  <w:r w:rsidRPr="0074039B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39B" w:rsidRPr="0074039B" w:rsidRDefault="0074039B" w:rsidP="0074039B">
                  <w:pPr>
                    <w:jc w:val="right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258933,970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26351,275</w:t>
                  </w:r>
                </w:p>
              </w:tc>
            </w:tr>
            <w:tr w:rsidR="0074039B" w:rsidRPr="0074039B" w:rsidTr="00986756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20503,921</w:t>
                  </w:r>
                </w:p>
              </w:tc>
            </w:tr>
            <w:tr w:rsidR="0074039B" w:rsidRPr="0074039B" w:rsidTr="00986756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20503,921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Центральный аппарат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19350,076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14318,175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2404,273</w:t>
                  </w:r>
                </w:p>
              </w:tc>
            </w:tr>
            <w:tr w:rsidR="0074039B" w:rsidRPr="0074039B" w:rsidTr="00986756">
              <w:trPr>
                <w:trHeight w:val="5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813,899</w:t>
                  </w:r>
                </w:p>
              </w:tc>
            </w:tr>
            <w:tr w:rsidR="0074039B" w:rsidRPr="0074039B" w:rsidTr="00986756">
              <w:trPr>
                <w:trHeight w:val="5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1783,729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1,000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29,000</w:t>
                  </w:r>
                </w:p>
              </w:tc>
            </w:tr>
            <w:tr w:rsidR="0074039B" w:rsidRPr="0074039B" w:rsidTr="00986756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Глава местной администрации (исполнительно-распорядительного ооргана муниципального образования)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0020800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1153,845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0020800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995,105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0020800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158,740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Обеспечение деятельности финансовых, налоговых и таможенных органов и органов (финансово-бюджетного) надзора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37,115</w:t>
                  </w:r>
                </w:p>
              </w:tc>
            </w:tr>
            <w:tr w:rsidR="0074039B" w:rsidRPr="0074039B" w:rsidTr="00986756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Исполнение полномочий поселений по формированию, исполнению бюджета и контролю за исполнением данного бюджета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5210601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37,115</w:t>
                  </w:r>
                </w:p>
              </w:tc>
            </w:tr>
            <w:tr w:rsidR="0074039B" w:rsidRPr="0074039B" w:rsidTr="00986756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Иные межбюджетные трансферты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06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5210601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540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37,115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Резервные фонды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Резервные фонды местных администраций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0700500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Резервные средства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0700500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870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Другие 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5800,239</w:t>
                  </w:r>
                </w:p>
              </w:tc>
            </w:tr>
            <w:tr w:rsidR="0074039B" w:rsidRPr="0074039B" w:rsidTr="00986756">
              <w:trPr>
                <w:trHeight w:val="103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2208,500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2208,500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1820,006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3,600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140,238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232,794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4,462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7,400</w:t>
                  </w:r>
                </w:p>
              </w:tc>
            </w:tr>
            <w:tr w:rsidR="0074039B" w:rsidRPr="0074039B" w:rsidTr="00986756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Оценка недвижимости, признание прав и регулирование отношений по государственной и муниципальной собственности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0900201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145,000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0900201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145,000</w:t>
                  </w:r>
                </w:p>
              </w:tc>
            </w:tr>
            <w:tr w:rsidR="0074039B" w:rsidRPr="0074039B" w:rsidTr="00986756">
              <w:trPr>
                <w:trHeight w:val="23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0920309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2979,800</w:t>
                  </w:r>
                </w:p>
              </w:tc>
            </w:tr>
            <w:tr w:rsidR="0074039B" w:rsidRPr="0074039B" w:rsidTr="00986756">
              <w:trPr>
                <w:trHeight w:val="126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0920309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831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2979,800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в области коммунального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466,939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466,939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7735,000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4528,000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Мероприятия по предупреждению и ликвидации последствий чрезвычайных ситуаций и стихийных бедствий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2180000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160,000</w:t>
                  </w:r>
                </w:p>
              </w:tc>
            </w:tr>
            <w:tr w:rsidR="0074039B" w:rsidRPr="0074039B" w:rsidTr="00986756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Предупреждение и ликвидация последствий ЧС и стихийных бедствий природного и техногенного характера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2180100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160,000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2180100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160,000</w:t>
                  </w:r>
                </w:p>
              </w:tc>
            </w:tr>
            <w:tr w:rsidR="0074039B" w:rsidRPr="0074039B" w:rsidTr="00986756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по гражданской обороне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2190000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Подготовка населения и организаций к действиям в чрезвычайной ситуации в мирное и военное время 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2190100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2190100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10,000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2470000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4358,000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4358,000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3676,000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299,000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368,000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2479900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6,000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пожарной безопасности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3207,000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Воинские формирования (органы, подразделения)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3207,000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3000,000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1,500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20,500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120,000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2026700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2027200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55,000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186669,953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Транспорт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Автомобильный транспорт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3170000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74039B" w:rsidRPr="0074039B" w:rsidTr="00986756">
              <w:trPr>
                <w:trHeight w:val="5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на проведение отдельных мероприятий по другим видам транспорта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3170100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3170100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150,000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Дорожное хозяйство, дорожные фонды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30508,298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Дорожное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3150000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8955,800</w:t>
                  </w:r>
                </w:p>
              </w:tc>
            </w:tr>
            <w:tr w:rsidR="0074039B" w:rsidRPr="0074039B" w:rsidTr="00986756">
              <w:trPr>
                <w:trHeight w:val="17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за счет бюджетных ассигнований дорожного фонда Пензенской области бюджетам муниципальных образований Пензенской области на софинансирование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3150208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8955,800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целях капитального ремонта муниципального имущества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3150208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243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8955,800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Целевые программы муниципального образования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21552,498</w:t>
                  </w:r>
                </w:p>
              </w:tc>
            </w:tr>
            <w:tr w:rsidR="0074039B" w:rsidRPr="0074039B" w:rsidTr="00986756">
              <w:trPr>
                <w:trHeight w:val="99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в 2013 году."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471,358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целях капитального ремонта муниципального имущества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7950208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243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471,358</w:t>
                  </w:r>
                </w:p>
              </w:tc>
            </w:tr>
            <w:tr w:rsidR="0074039B" w:rsidRPr="0074039B" w:rsidTr="00986756">
              <w:trPr>
                <w:trHeight w:val="780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Подпрограмма "Благоустройство города Сердобска Сердобского района Пензенской области на 2011-2013 годы"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12579,418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12076,513</w:t>
                  </w:r>
                </w:p>
              </w:tc>
            </w:tr>
            <w:tr w:rsidR="0074039B" w:rsidRPr="0074039B" w:rsidTr="00986756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502,905</w:t>
                  </w:r>
                </w:p>
              </w:tc>
            </w:tr>
            <w:tr w:rsidR="0074039B" w:rsidRPr="0074039B" w:rsidTr="00986756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7955100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8501,722</w:t>
                  </w:r>
                </w:p>
              </w:tc>
            </w:tr>
            <w:tr w:rsidR="0074039B" w:rsidRPr="0074039B" w:rsidTr="00986756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7955100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8501,722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Другие вопросы в области национальной экономики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156011,655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3400000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722,000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по землеустройству и землепользованию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3400300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722,000</w:t>
                  </w:r>
                </w:p>
              </w:tc>
            </w:tr>
            <w:tr w:rsidR="0074039B" w:rsidRPr="0074039B" w:rsidTr="00986756">
              <w:trPr>
                <w:trHeight w:val="52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3400300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722,000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Региональные целевые программы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151729,655</w:t>
                  </w:r>
                </w:p>
              </w:tc>
            </w:tr>
            <w:tr w:rsidR="0074039B" w:rsidRPr="0074039B" w:rsidTr="00986756">
              <w:trPr>
                <w:trHeight w:val="13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федерального бюджета (за счет остатков, не использованных на 01.01.2013)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5917,220</w:t>
                  </w:r>
                </w:p>
              </w:tc>
            </w:tr>
            <w:tr w:rsidR="0074039B" w:rsidRPr="0074039B" w:rsidTr="00986756">
              <w:trPr>
                <w:trHeight w:val="7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5917,220</w:t>
                  </w:r>
                </w:p>
              </w:tc>
            </w:tr>
            <w:tr w:rsidR="0074039B" w:rsidRPr="0074039B" w:rsidTr="00986756">
              <w:trPr>
                <w:trHeight w:val="100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142612,435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2593,232</w:t>
                  </w:r>
                </w:p>
              </w:tc>
            </w:tr>
            <w:tr w:rsidR="0074039B" w:rsidRPr="0074039B" w:rsidTr="00986756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124813,256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5226812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15205,947</w:t>
                  </w:r>
                </w:p>
              </w:tc>
            </w:tr>
            <w:tr w:rsidR="0074039B" w:rsidRPr="0074039B" w:rsidTr="00986756">
              <w:trPr>
                <w:trHeight w:val="10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5229767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3200,000</w:t>
                  </w:r>
                </w:p>
              </w:tc>
            </w:tr>
            <w:tr w:rsidR="0074039B" w:rsidRPr="0074039B" w:rsidTr="00986756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5229767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3200,000</w:t>
                  </w:r>
                </w:p>
              </w:tc>
            </w:tr>
            <w:tr w:rsidR="0074039B" w:rsidRPr="0074039B" w:rsidTr="00986756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3560,000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7956811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68,803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7956811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3491,197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22918,005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Жилищное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17,000</w:t>
                  </w:r>
                </w:p>
              </w:tc>
            </w:tr>
            <w:tr w:rsidR="0074039B" w:rsidRPr="0074039B" w:rsidTr="00986756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мероприятий по капитальному ремонту многоквартирных домов за счет средств местного бюджета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0980201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17,000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0980201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17,000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Коммунальное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10847,474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Поддержка коммунального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3810000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3607,761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в области коммунального 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3607,761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2315,761</w:t>
                  </w:r>
                </w:p>
              </w:tc>
            </w:tr>
            <w:tr w:rsidR="0074039B" w:rsidRPr="0074039B" w:rsidTr="00986756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350,000</w:t>
                  </w:r>
                </w:p>
              </w:tc>
            </w:tr>
            <w:tr w:rsidR="0074039B" w:rsidRPr="0074039B" w:rsidTr="00986756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3810500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942,000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Региональные целевые программы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74039B" w:rsidRPr="0074039B" w:rsidTr="00986756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74039B" w:rsidRPr="0074039B" w:rsidTr="00986756">
              <w:trPr>
                <w:trHeight w:val="7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Подпрограмма "Модернизация и строительство систем теплоснабжения в населенных пунктах Пензенской области"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5226103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5226103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214,300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Целевые программы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7025,413</w:t>
                  </w:r>
                </w:p>
              </w:tc>
            </w:tr>
            <w:tr w:rsidR="0074039B" w:rsidRPr="0074039B" w:rsidTr="00986756">
              <w:trPr>
                <w:trHeight w:val="154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на 2011-2013 гг."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6525,413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9,500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4780,126</w:t>
                  </w:r>
                </w:p>
              </w:tc>
            </w:tr>
            <w:tr w:rsidR="0074039B" w:rsidRPr="0074039B" w:rsidTr="00986756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7950700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1735,787</w:t>
                  </w:r>
                </w:p>
              </w:tc>
            </w:tr>
            <w:tr w:rsidR="0074039B" w:rsidRPr="0074039B" w:rsidTr="00986756">
              <w:trPr>
                <w:trHeight w:val="99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500,000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Подпрограмма "Модернизация и строительство систем теплоснабжения в городе Сердобске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500,000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7954003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500,000</w:t>
                  </w:r>
                </w:p>
              </w:tc>
            </w:tr>
            <w:tr w:rsidR="0074039B" w:rsidRPr="0074039B" w:rsidTr="00986756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Благоустройство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10065,531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Региональные целевые программы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5220000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1004,300</w:t>
                  </w:r>
                </w:p>
              </w:tc>
            </w:tr>
            <w:tr w:rsidR="0074039B" w:rsidRPr="0074039B" w:rsidTr="00986756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5224000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232,800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Подпрограмма "Благоустройство населенных пунктов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232,800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232,800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771,500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Подпрограмма "Благоустройство населенных пунтов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771,500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5226105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771,500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Благоустройство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6000000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4594,231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Уличное освещение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6000100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4273,231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6000100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4273,231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6000600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321,000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6000600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321,000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Целевые программы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4467,000</w:t>
                  </w:r>
                </w:p>
              </w:tc>
            </w:tr>
            <w:tr w:rsidR="0074039B" w:rsidRPr="0074039B" w:rsidTr="00986756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4467,000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Подпрограмма "Благоустройство"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4467,000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4369,998</w:t>
                  </w:r>
                </w:p>
              </w:tc>
            </w:tr>
            <w:tr w:rsidR="0074039B" w:rsidRPr="0074039B" w:rsidTr="00986756">
              <w:trPr>
                <w:trHeight w:val="100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7954005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910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97,002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1988,000</w:t>
                  </w:r>
                </w:p>
              </w:tc>
            </w:tr>
            <w:tr w:rsidR="0074039B" w:rsidRPr="0074039B" w:rsidTr="00986756">
              <w:trPr>
                <w:trHeight w:val="10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1988,000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1988,000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1113,210</w:t>
                  </w:r>
                </w:p>
              </w:tc>
            </w:tr>
            <w:tr w:rsidR="0074039B" w:rsidRPr="0074039B" w:rsidTr="00986756">
              <w:trPr>
                <w:trHeight w:val="5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33,140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835,650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05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0029900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74039B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100,000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Молодежная политика и оздоровление детей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Организационно-воспитательная работа с молодежью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4310000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Проведение мероприятий для детей и молодежи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4310100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07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4310100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Культура, кинематография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10826,606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Культура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10826,606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6381,998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4409900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6381,998</w:t>
                  </w:r>
                </w:p>
              </w:tc>
            </w:tr>
            <w:tr w:rsidR="0074039B" w:rsidRPr="0074039B" w:rsidTr="00986756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4409900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4431,998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бюджетным учреждениям на иные цели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4409900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1950,000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Музеи и постоянные выставки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2534,008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2534,008</w:t>
                  </w:r>
                </w:p>
              </w:tc>
            </w:tr>
            <w:tr w:rsidR="0074039B" w:rsidRPr="0074039B" w:rsidTr="00986756">
              <w:trPr>
                <w:trHeight w:val="33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Фонд оплаты труда и страховые взносы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1911,808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126,500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461,400</w:t>
                  </w:r>
                </w:p>
              </w:tc>
            </w:tr>
            <w:tr w:rsidR="0074039B" w:rsidRPr="0074039B" w:rsidTr="00986756">
              <w:trPr>
                <w:trHeight w:val="46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23,800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Уплата прочих налогов, сборов и иных платежей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4419900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852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10,500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Библиотеки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1910,600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1910,600</w:t>
                  </w:r>
                </w:p>
              </w:tc>
            </w:tr>
            <w:tr w:rsidR="0074039B" w:rsidRPr="0074039B" w:rsidTr="00986756">
              <w:trPr>
                <w:trHeight w:val="7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1660,600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бюджетным учреждениям на иные цели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08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4429900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250,000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Социальная политика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3383,631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Пенсионное обеспечение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74039B" w:rsidRPr="0074039B" w:rsidTr="00986756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Пенсии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4900000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Доплаты к пенсиям, дополнительное пенсионное обеспечение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4910000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74039B" w:rsidRPr="0074039B" w:rsidTr="00986756">
              <w:trPr>
                <w:trHeight w:val="73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4910100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Пенсии муниципальным служащим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4910110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Пенсии, выплачиваемые организациями сектора государственного 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4910110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755,000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Социальное обеспечение населения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2628,531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Подпрограмма "Обеспечение жильем молодых семей"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1008820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968,763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гражданам на приобретение жилья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1008820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968,763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Реализация государственных функций в области социальной политики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5140000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Мероприятия в области социальной политики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5140100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Расходы, связанные с проведением мероприятий в области социальной политики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5140105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5140105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Подпрограмма "Обеспечение жильем молодых семей"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5225801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552,768</w:t>
                  </w:r>
                </w:p>
              </w:tc>
            </w:tr>
            <w:tr w:rsidR="0074039B" w:rsidRPr="0074039B" w:rsidTr="00986756">
              <w:trPr>
                <w:trHeight w:val="27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Субсидии гражданам на приобретение жилья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5225801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552,768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Целевые программы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1007,000</w:t>
                  </w:r>
                </w:p>
              </w:tc>
            </w:tr>
            <w:tr w:rsidR="0074039B" w:rsidRPr="0074039B" w:rsidTr="00986756">
              <w:trPr>
                <w:trHeight w:val="765"/>
              </w:trPr>
              <w:tc>
                <w:tcPr>
                  <w:tcW w:w="3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 xml:space="preserve"> Муниципальная целевая программа"Обеспечение жильем молодых семей на 2010-2015 годы в городе Сердобске Сердобского района"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7955801</w:t>
                  </w:r>
                </w:p>
              </w:tc>
              <w:tc>
                <w:tcPr>
                  <w:tcW w:w="6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1007,000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гражданам на приобретение жилья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7955801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322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1007,000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Охрана семьи и детства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0,100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Подпрограмма "Жилье для детей-сирот на 2013-2015 годы"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5225809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0,100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10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5225809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0,100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Физическая культура и 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553,500</w:t>
                  </w:r>
                </w:p>
              </w:tc>
            </w:tr>
            <w:tr w:rsidR="0074039B" w:rsidRPr="0074039B" w:rsidTr="00986756">
              <w:trPr>
                <w:trHeight w:val="24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Массовый спорт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553,500</w:t>
                  </w:r>
                </w:p>
              </w:tc>
            </w:tr>
            <w:tr w:rsidR="0074039B" w:rsidRPr="0074039B" w:rsidTr="00986756">
              <w:trPr>
                <w:trHeight w:val="31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Центры спортивной подготовки (сборные команды)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4820000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553,500</w:t>
                  </w:r>
                </w:p>
              </w:tc>
            </w:tr>
            <w:tr w:rsidR="0074039B" w:rsidRPr="0074039B" w:rsidTr="00986756">
              <w:trPr>
                <w:trHeight w:val="49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4829900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553,500</w:t>
                  </w:r>
                </w:p>
              </w:tc>
            </w:tr>
            <w:tr w:rsidR="0074039B" w:rsidRPr="0074039B" w:rsidTr="00986756">
              <w:trPr>
                <w:trHeight w:val="75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4829900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611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458,000</w:t>
                  </w:r>
                </w:p>
              </w:tc>
            </w:tr>
            <w:tr w:rsidR="0074039B" w:rsidRPr="0074039B" w:rsidTr="00986756">
              <w:trPr>
                <w:trHeight w:val="28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Субсидии бюджетным учреждениям на иные цели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02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4829900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612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95,500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396,000</w:t>
                  </w:r>
                </w:p>
              </w:tc>
            </w:tr>
            <w:tr w:rsidR="0074039B" w:rsidRPr="0074039B" w:rsidTr="00986756">
              <w:trPr>
                <w:trHeight w:val="4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396,000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Процентные платежи по долговым обязательствам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0650000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296,000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Процентные платежи по муниципальному долгу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0650300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296,000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74039B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Обслуживание муниципального долга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 xml:space="preserve">901 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13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01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0650300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</w:pPr>
                  <w:r w:rsidRPr="0074039B">
                    <w:t>730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</w:pPr>
                  <w:r w:rsidRPr="0074039B">
                    <w:t>396,000</w:t>
                  </w:r>
                </w:p>
              </w:tc>
            </w:tr>
            <w:tr w:rsidR="0074039B" w:rsidRPr="0074039B" w:rsidTr="00986756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  <w:rPr>
                      <w:b/>
                      <w:bCs/>
                      <w:i/>
                      <w:iCs/>
                    </w:rPr>
                  </w:pPr>
                  <w:r w:rsidRPr="0074039B">
                    <w:rPr>
                      <w:b/>
                      <w:bCs/>
                      <w:i/>
                      <w:iCs/>
                    </w:rPr>
                    <w:t>Муниципальное учреждение орган местного самоуправления Собрание представителей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outlineLvl w:val="0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74039B">
                    <w:rPr>
                      <w:b/>
                      <w:bCs/>
                    </w:rPr>
                    <w:t>100,000</w:t>
                  </w:r>
                </w:p>
              </w:tc>
            </w:tr>
            <w:tr w:rsidR="0074039B" w:rsidRPr="0074039B" w:rsidTr="00986756">
              <w:trPr>
                <w:trHeight w:val="255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00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78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102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0020000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30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Центральный аппарат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 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  <w:tr w:rsidR="0074039B" w:rsidRPr="0074039B" w:rsidTr="00986756">
              <w:trPr>
                <w:trHeight w:val="510"/>
              </w:trPr>
              <w:tc>
                <w:tcPr>
                  <w:tcW w:w="3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74039B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8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r w:rsidRPr="0074039B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903</w:t>
                  </w:r>
                </w:p>
              </w:tc>
              <w:tc>
                <w:tcPr>
                  <w:tcW w:w="6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01</w:t>
                  </w:r>
                </w:p>
              </w:tc>
              <w:tc>
                <w:tcPr>
                  <w:tcW w:w="5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03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0020400</w:t>
                  </w:r>
                </w:p>
              </w:tc>
              <w:tc>
                <w:tcPr>
                  <w:tcW w:w="6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74039B" w:rsidRPr="0074039B" w:rsidRDefault="0074039B" w:rsidP="0074039B">
                  <w:pPr>
                    <w:jc w:val="center"/>
                  </w:pPr>
                  <w:r w:rsidRPr="0074039B">
                    <w:t>244</w:t>
                  </w:r>
                </w:p>
              </w:tc>
              <w:tc>
                <w:tcPr>
                  <w:tcW w:w="14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74039B" w:rsidRPr="0074039B" w:rsidRDefault="0074039B" w:rsidP="0074039B">
                  <w:pPr>
                    <w:jc w:val="right"/>
                  </w:pPr>
                  <w:r w:rsidRPr="0074039B">
                    <w:t>100,000</w:t>
                  </w:r>
                </w:p>
              </w:tc>
            </w:tr>
          </w:tbl>
          <w:p w:rsidR="001409F1" w:rsidRPr="00A877FA" w:rsidRDefault="001409F1" w:rsidP="001409F1">
            <w:pPr>
              <w:jc w:val="right"/>
              <w:rPr>
                <w:sz w:val="22"/>
                <w:szCs w:val="22"/>
              </w:rPr>
            </w:pPr>
          </w:p>
        </w:tc>
      </w:tr>
      <w:tr w:rsidR="001409F1" w:rsidRPr="001763BE" w:rsidTr="00986756">
        <w:trPr>
          <w:gridAfter w:val="6"/>
          <w:wAfter w:w="6979" w:type="dxa"/>
          <w:trHeight w:val="315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09F1" w:rsidRDefault="001409F1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Default="00986756" w:rsidP="00C1305A">
            <w:pPr>
              <w:jc w:val="right"/>
              <w:rPr>
                <w:sz w:val="22"/>
                <w:szCs w:val="22"/>
              </w:rPr>
            </w:pPr>
          </w:p>
          <w:p w:rsidR="00986756" w:rsidRPr="00A877FA" w:rsidRDefault="00986756" w:rsidP="00C1305A">
            <w:pPr>
              <w:jc w:val="right"/>
              <w:rPr>
                <w:sz w:val="22"/>
                <w:szCs w:val="22"/>
              </w:rPr>
            </w:pPr>
          </w:p>
        </w:tc>
      </w:tr>
      <w:tr w:rsidR="001409F1" w:rsidRPr="001763BE" w:rsidTr="00986756">
        <w:trPr>
          <w:gridAfter w:val="6"/>
          <w:wAfter w:w="6979" w:type="dxa"/>
          <w:trHeight w:val="315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10200" w:type="dxa"/>
              <w:tblLook w:val="04A0"/>
            </w:tblPr>
            <w:tblGrid>
              <w:gridCol w:w="652"/>
              <w:gridCol w:w="2975"/>
              <w:gridCol w:w="772"/>
              <w:gridCol w:w="546"/>
              <w:gridCol w:w="603"/>
              <w:gridCol w:w="1170"/>
              <w:gridCol w:w="760"/>
              <w:gridCol w:w="1361"/>
              <w:gridCol w:w="1361"/>
            </w:tblGrid>
            <w:tr w:rsidR="003D4C06" w:rsidRPr="003D4C06" w:rsidTr="00ED01FD">
              <w:trPr>
                <w:trHeight w:val="402"/>
              </w:trPr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D4C06" w:rsidRPr="003D4C06" w:rsidRDefault="003D4C06" w:rsidP="003D4C06">
                  <w:pPr>
                    <w:jc w:val="right"/>
                  </w:pPr>
                  <w:r w:rsidRPr="003D4C06">
                    <w:t>Приложение 7</w:t>
                  </w:r>
                </w:p>
              </w:tc>
            </w:tr>
            <w:tr w:rsidR="003D4C06" w:rsidRPr="003D4C06" w:rsidTr="00ED01FD">
              <w:trPr>
                <w:trHeight w:val="402"/>
              </w:trPr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D4C06" w:rsidRPr="003D4C06" w:rsidRDefault="003D4C06" w:rsidP="003D4C06">
                  <w:pPr>
                    <w:jc w:val="right"/>
                  </w:pPr>
                  <w:r w:rsidRPr="003D4C06">
                    <w:t>к   решению Собрания представителей</w:t>
                  </w:r>
                </w:p>
              </w:tc>
            </w:tr>
            <w:tr w:rsidR="003D4C06" w:rsidRPr="003D4C06" w:rsidTr="00ED01FD">
              <w:trPr>
                <w:trHeight w:val="402"/>
              </w:trPr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D4C06" w:rsidRPr="003D4C06" w:rsidRDefault="003D4C06" w:rsidP="003D4C06">
                  <w:pPr>
                    <w:jc w:val="right"/>
                  </w:pPr>
                  <w:r w:rsidRPr="003D4C06">
                    <w:t>города Сердобска Сердобского района</w:t>
                  </w:r>
                </w:p>
              </w:tc>
            </w:tr>
            <w:tr w:rsidR="003D4C06" w:rsidRPr="003D4C06" w:rsidTr="00ED01FD">
              <w:trPr>
                <w:trHeight w:val="402"/>
              </w:trPr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3D4C06" w:rsidRPr="003D4C06" w:rsidRDefault="003D4C06" w:rsidP="003D4C06">
                  <w:pPr>
                    <w:jc w:val="right"/>
                  </w:pPr>
                  <w:r w:rsidRPr="003D4C06">
                    <w:t xml:space="preserve">от </w:t>
                  </w:r>
                  <w:r w:rsidRPr="003D4C06">
                    <w:rPr>
                      <w:u w:val="single"/>
                    </w:rPr>
                    <w:t xml:space="preserve">16.10.2013 </w:t>
                  </w:r>
                  <w:r w:rsidRPr="003D4C06">
                    <w:t xml:space="preserve">№ </w:t>
                  </w:r>
                  <w:r w:rsidRPr="003D4C06">
                    <w:rPr>
                      <w:u w:val="single"/>
                    </w:rPr>
                    <w:t>121-13/3</w:t>
                  </w:r>
                </w:p>
              </w:tc>
            </w:tr>
            <w:tr w:rsidR="003D4C06" w:rsidRPr="003D4C06" w:rsidTr="00ED01FD">
              <w:trPr>
                <w:trHeight w:val="765"/>
              </w:trPr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5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Ведомственная структура расходов  бюджета города Сердобска  Сердобского района на плановый период            2014 и 2015 годов</w:t>
                  </w:r>
                </w:p>
              </w:tc>
            </w:tr>
            <w:tr w:rsidR="00ED01FD" w:rsidRPr="003D4C06" w:rsidTr="00ED01FD">
              <w:trPr>
                <w:trHeight w:val="420"/>
              </w:trPr>
              <w:tc>
                <w:tcPr>
                  <w:tcW w:w="6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</w:rPr>
                  </w:pP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80768" behindDoc="0" locked="0" layoutInCell="1" allowOverlap="1">
                        <wp:simplePos x="0" y="0"/>
                        <wp:positionH relativeFrom="column">
                          <wp:posOffset>4953000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34" name="Line 8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953000" y="1600200"/>
                                  <a:ext cx="0" cy="314325"/>
                                  <a:chOff x="4953000" y="1600200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08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953000" y="1600200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>
                    <w:rPr>
                      <w:rFonts w:ascii="Arial CYR" w:hAnsi="Arial CYR" w:cs="Arial CYR"/>
                      <w:noProof/>
                    </w:rPr>
                    <w:drawing>
                      <wp:anchor distT="0" distB="0" distL="114300" distR="114300" simplePos="0" relativeHeight="251688960" behindDoc="0" locked="0" layoutInCell="1" allowOverlap="1">
                        <wp:simplePos x="0" y="0"/>
                        <wp:positionH relativeFrom="column">
                          <wp:posOffset>4953000</wp:posOffset>
                        </wp:positionH>
                        <wp:positionV relativeFrom="paragraph">
                          <wp:posOffset>228600</wp:posOffset>
                        </wp:positionV>
                        <wp:extent cx="0" cy="314325"/>
                        <wp:effectExtent l="0" t="0" r="0" b="0"/>
                        <wp:wrapNone/>
                        <wp:docPr id="24" name="Линия 30"/>
                        <wp:cNvGraphicFramePr/>
                        <a:graphic xmlns:a="http://schemas.openxmlformats.org/drawingml/2006/main">
                          <a:graphicData uri="http://schemas.openxmlformats.org/drawingml/2006/lockedCanvas">
                            <lc:lockedCanvas xmlns:lc="http://schemas.openxmlformats.org/drawingml/2006/lockedCanvas">
                              <a:nvGrpSpPr>
                                <a:cNvPr id="0" name=""/>
                                <a:cNvGrpSpPr/>
                              </a:nvGrpSpPr>
                              <a:grpSpPr>
                                <a:xfrm>
                                  <a:off x="4953000" y="1600200"/>
                                  <a:ext cx="0" cy="314325"/>
                                  <a:chOff x="4953000" y="1600200"/>
                                  <a:chExt cx="0" cy="314325"/>
                                </a:xfrm>
                              </a:grpSpPr>
                              <a:sp>
                                <a:nvSpPr>
                                  <a:cNvPr id="15716" name="Line 8"/>
                                  <a:cNvSpPr>
                                    <a:spLocks noChangeShapeType="1"/>
                                  </a:cNvSpPr>
                                </a:nvSpPr>
                                <a:spPr bwMode="auto">
                                  <a:xfrm flipV="1">
                                    <a:off x="4953000" y="1600200"/>
                                    <a:ext cx="0" cy="31432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a:spPr>
                              </a:sp>
                            </lc:lockedCanvas>
                          </a:graphicData>
                        </a:graphic>
                      </wp:anchor>
                    </w:drawing>
                  </w:r>
                  <w:r w:rsidR="00B83956">
                    <w:rPr>
                      <w:rFonts w:ascii="Arial CYR" w:hAnsi="Arial CYR" w:cs="Arial CYR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Line 1" o:spid="_x0000_s1026" type="#_x0000_t75" style="position:absolute;margin-left:-.5pt;margin-top:55.5pt;width:394.1pt;height:.95pt;z-index:251676672;visibility:visible;mso-wrap-distance-left:9pt;mso-wrap-distance-top:0;mso-wrap-distance-right:9.15pt;mso-wrap-distance-bottom:.54pt;mso-position-horizontal:absolute;mso-position-horizontal-relative:text;mso-position-vertical:absolute;mso-position-vertical-relative:text" o:gfxdata="UEsDBBQABgAIAAAAIQCTXr2S+wAAAOEBAAATAAAAW0NvbnRlbnRfVHlwZXNdLnhtbJSRQU7DMBBF&#10;90jcwfIWxQ5dIISSdEHKEhAqBxjZk8RqMrY8JrS3x2nLggVFLC3r/f++plrvp1HMGNl5quWtKqVA&#10;Mt466mv5vn0q7qXgBGRh9IS1PCDLdXN9VW0PAVlkmriWQ0rhQWs2A07Aygek/NP5OEHKz9jrAGYH&#10;PepVWd5p4ykhpSItGbKpXrJAdBbFK8T0DFPu0TayxpVvvVE5SorHE7PU1hJCGJ2BlKX1TFZNXPiu&#10;cwZVG3lzpG4WSjdVix18jEls9rnytDLiyH8E/lxQnO1VJo+lPLjAFxouG5/Nfltt/SdFnP87u83Y&#10;G87fVvp4oOYL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K&#10;fhe+9AEAAGgEAAAOAAAAZHJzL2Uyb0RvYy54bWykVMtu2zAQvBfIPxC8J5KNyLUE0zk4j4vbBkj6&#10;AWuSeiAUSZC0ZP99V5TiOClySXxacWdnZ2dJr24OrSKddL4xmtHZVUqJ1NyIRleM/n2+v1xS4gNo&#10;AcpoyehRenqzvvix6m0h56Y2SkhHkET7oreM1iHYIkk8r2UL/spYqTFZGtdCwE9XJcJBj+ytSuZp&#10;ukh644R1hkvv8fR2TNJ15C9LycOfsvQyEMXoIs0XlARGUaRj9HKWpxklO4wWy2xJk/UKisqBrRs+&#10;KYIvCGqh0dj/RHULAcjeNV+gUoa/SLEB3YFHSsWL85NJo+LfZ4ZCdw/OPtlHNyjnv7tHRxoRndLQ&#10;4t5GdzAxwdCs5ENV9UZwKF07EJmyJIfIcmR0ni6z/Gc2MslDIBxT1/lyluEh4YhIpy417uyTOl7f&#10;fVqJgsbGGJyJ8XaQorv/p8PO6TUl44TbRksyO835ivZ2i1vwRJtNDbqSTzVY+Xy06EkEYy90ZURH&#10;R94K0cNd/8sIhMI+mHgpvuPMaT4orPPhQZqWDAGjCrVHeui2Poy7eYXE4c19o1S84EqTntE8m2ex&#10;wBvViCE5wLyrdhvlSAf4WtL4G/zAvu9gzuy1iGS1BHE3xQEaNcaIV3osixdqqMcdJB/ub0RM7214&#10;JOffGJ//Qaz/AQAA//8DAFBLAwQUAAYACAAAACEADo0r2t4AAAAKAQAADwAAAGRycy9kb3ducmV2&#10;LnhtbEyPP0/DMBDFdyS+g3VIbK2TDLSEOBV/2gUGRGGg2zk54oj4HNluG749zgTb3bund79XbSY7&#10;iBP50DtWkC8zEMSNa3vuFHy87xZrECEitzg4JgU/FGBTX15UWLbuzG902sdOpBAOJSowMY6llKEx&#10;ZDEs3Uicbl/OW4xp9Z1sPZ5TuB1kkWU30mLP6YPBkR4NNd/7o1UQXg8veNDPu+3n08O20FI7a7xS&#10;11fT/R2ISFP8M8OMn9ChTkzaHbkNYlCwyFOVmPR8HpJhtV4VIPSsFLcg60r+r1D/AgAA//8DAFBL&#10;AQItABQABgAIAAAAIQCTXr2S+wAAAOEBAAATAAAAAAAAAAAAAAAAAAAAAABbQ29udGVudF9UeXBl&#10;c10ueG1sUEsBAi0AFAAGAAgAAAAhADj9If/WAAAAlAEAAAsAAAAAAAAAAAAAAAAALAEAAF9yZWxz&#10;Ly5yZWxzUEsBAi0AFAAGAAgAAAAhAEp+F770AQAAaAQAAA4AAAAAAAAAAAAAAAAAKwIAAGRycy9l&#10;Mm9Eb2MueG1sUEsBAi0AFAAGAAgAAAAhAA6NK9reAAAACgEAAA8AAAAAAAAAAAAAAAAASwQAAGRy&#10;cy9kb3ducmV2LnhtbFBLBQYAAAAABAAEAPMAAABWBQAAAAA=&#10;">
                        <v:imagedata r:id="rId8" o:title=""/>
                        <o:lock v:ext="edit" aspectratio="f"/>
                      </v:shape>
                    </w:pict>
                  </w:r>
                </w:p>
                <w:tbl>
                  <w:tblPr>
                    <w:tblW w:w="377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377"/>
                  </w:tblGrid>
                  <w:tr w:rsidR="003D4C06" w:rsidRPr="003D4C06" w:rsidTr="00ED01FD">
                    <w:trPr>
                      <w:trHeight w:val="420"/>
                      <w:tblCellSpacing w:w="0" w:type="dxa"/>
                    </w:trPr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3D4C06" w:rsidRPr="003D4C06" w:rsidRDefault="003D4C06" w:rsidP="003D4C06">
                        <w:pPr>
                          <w:rPr>
                            <w:rFonts w:ascii="Arial CYR" w:hAnsi="Arial CYR" w:cs="Arial CYR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D4C06" w:rsidRPr="003D4C06" w:rsidRDefault="003D4C06" w:rsidP="003D4C06">
                  <w:pPr>
                    <w:rPr>
                      <w:rFonts w:ascii="Arial CYR" w:hAnsi="Arial CYR" w:cs="Arial CYR"/>
                    </w:rPr>
                  </w:pP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3D4C06" w:rsidRPr="003D4C06" w:rsidRDefault="003D4C06" w:rsidP="003D4C06">
                  <w:pPr>
                    <w:ind w:right="-958"/>
                    <w:jc w:val="center"/>
                  </w:pP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r>
                    <w:t>т</w:t>
                  </w:r>
                  <w:r w:rsidRPr="003D4C06">
                    <w:t>ыс.руб.</w:t>
                  </w:r>
                </w:p>
              </w:tc>
            </w:tr>
            <w:tr w:rsidR="00ED01FD" w:rsidRPr="003D4C06" w:rsidTr="00ED01FD">
              <w:trPr>
                <w:trHeight w:val="669"/>
              </w:trPr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3D4C06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r w:rsidRPr="003D4C06">
                    <w:t xml:space="preserve">                     Наименование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r w:rsidRPr="003D4C06">
                    <w:t>ПрП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РЗ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ПР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КЦСР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КВР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Сумма на 2014 год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Сумма на 2015 год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3D4C06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r w:rsidRPr="003D4C06">
                    <w:t> 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66298,390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69437,577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1.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b/>
                      <w:bCs/>
                      <w:i/>
                      <w:iCs/>
                    </w:rPr>
                  </w:pPr>
                  <w:r w:rsidRPr="003D4C06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i/>
                      <w:iCs/>
                    </w:rPr>
                  </w:pPr>
                  <w:r w:rsidRPr="003D4C06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66198,390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69337,577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23614,615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23614,615</w:t>
                  </w:r>
                </w:p>
              </w:tc>
            </w:tr>
            <w:tr w:rsidR="00ED01FD" w:rsidRPr="003D4C06" w:rsidTr="00ED01FD">
              <w:trPr>
                <w:trHeight w:val="1014"/>
              </w:trPr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</w:tr>
            <w:tr w:rsidR="00ED01FD" w:rsidRPr="003D4C06" w:rsidTr="00ED01FD">
              <w:trPr>
                <w:trHeight w:val="126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20915,600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Центральный аппарат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19749,880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19749,880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14315,046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14315,046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2481,474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2481,474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818,275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818,275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2105,085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2105,085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29,000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29,000</w:t>
                  </w:r>
                </w:p>
              </w:tc>
            </w:tr>
            <w:tr w:rsidR="00ED01FD" w:rsidRPr="003D4C06" w:rsidTr="00ED01FD">
              <w:trPr>
                <w:trHeight w:val="975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Глава местной администрации (исполнительно-распорядительного органа муниципального образования)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0020800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1165,720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1165,720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0020800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998,233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998,233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0020800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167,487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167,487</w:t>
                  </w:r>
                </w:p>
              </w:tc>
            </w:tr>
            <w:tr w:rsidR="00ED01FD" w:rsidRPr="003D4C06" w:rsidTr="00ED01FD">
              <w:trPr>
                <w:trHeight w:val="95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 xml:space="preserve">Обеспечение деятельности финансовых, налоговых и таможенных органов и органов (финансово-бюджетного) надзора 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</w:tr>
            <w:tr w:rsidR="00ED01FD" w:rsidRPr="003D4C06" w:rsidTr="00ED01FD">
              <w:trPr>
                <w:trHeight w:val="10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Исполнение полномочий поселений по формированию, исполнению бюджета и контролю за исполнением данного бюджета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5210601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Иные межбюджетные трансферты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06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5210601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540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37,115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31,115</w:t>
                  </w:r>
                </w:p>
              </w:tc>
            </w:tr>
            <w:tr w:rsidR="00ED01FD" w:rsidRPr="003D4C06" w:rsidTr="00ED01FD">
              <w:trPr>
                <w:trHeight w:val="30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Резервные фонды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ED01FD" w:rsidRPr="003D4C06" w:rsidTr="00ED01FD">
              <w:trPr>
                <w:trHeight w:val="30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Резервные фонды местных администраций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0700500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ED01FD" w:rsidRPr="003D4C06" w:rsidTr="00ED01FD">
              <w:trPr>
                <w:trHeight w:val="30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Резервные средства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0700500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870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Другие общегосударственные вопросы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2651,900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2651,900</w:t>
                  </w:r>
                </w:p>
              </w:tc>
            </w:tr>
            <w:tr w:rsidR="00ED01FD" w:rsidRPr="003D4C06" w:rsidTr="00ED01FD">
              <w:trPr>
                <w:trHeight w:val="130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</w:tr>
            <w:tr w:rsidR="00ED01FD" w:rsidRPr="003D4C06" w:rsidTr="00ED01FD">
              <w:trPr>
                <w:trHeight w:val="59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2251,900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1894,137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1894,137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163,900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163,900</w:t>
                  </w:r>
                </w:p>
              </w:tc>
            </w:tr>
            <w:tr w:rsidR="00ED01FD" w:rsidRPr="003D4C06" w:rsidTr="00ED01FD">
              <w:trPr>
                <w:trHeight w:val="59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185,863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185,863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3,000</w:t>
                  </w:r>
                </w:p>
              </w:tc>
            </w:tr>
            <w:tr w:rsidR="00ED01FD" w:rsidRPr="003D4C06" w:rsidTr="00ED01FD">
              <w:trPr>
                <w:trHeight w:val="2907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Расходы бюджета города Сердобска Сердобского района на исполнение судебных актов по искам к казне города Сердобска Сердобского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 или должностных лиц органов, и о присуждении компенсации за нарушение права на исполнение судебного акта в разумный срок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0920309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</w:tr>
            <w:tr w:rsidR="00ED01FD" w:rsidRPr="003D4C06" w:rsidTr="00ED01FD">
              <w:trPr>
                <w:trHeight w:val="1568"/>
              </w:trPr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Исполнение судебных актов Российской Федерации по возмещению вреда, причиненного в результате незаконных действий (бездействия) органов местного самоуправления либо должностных лиц этих органов, а также в результате деятельности казенных учреждений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0920309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831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400,000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8231,000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8238,000</w:t>
                  </w:r>
                </w:p>
              </w:tc>
            </w:tr>
            <w:tr w:rsidR="00ED01FD" w:rsidRPr="003D4C06" w:rsidTr="00ED01FD">
              <w:trPr>
                <w:trHeight w:val="105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4781,000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4788,000</w:t>
                  </w:r>
                </w:p>
              </w:tc>
            </w:tr>
            <w:tr w:rsidR="00ED01FD" w:rsidRPr="003D4C06" w:rsidTr="00ED01FD">
              <w:trPr>
                <w:trHeight w:val="101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 xml:space="preserve">Мероприятия по предупреждению и ликвидации последствий чрезвычайных ситуаций и стихийных бедствий 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2180000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ED01FD" w:rsidRPr="003D4C06" w:rsidTr="00ED01FD">
              <w:trPr>
                <w:trHeight w:val="101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Предупреждение и ликвидация последствий ЧС и стихийных бедствий природного и техногенного характера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2180100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2180100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Мероприятия по гражданской обороне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2190000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 xml:space="preserve">Подготовка населения и организаций к действиям в чрезвычайной ситуации в мирное и военное время  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2190100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2190100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10,000</w:t>
                  </w:r>
                </w:p>
              </w:tc>
            </w:tr>
            <w:tr w:rsidR="00ED01FD" w:rsidRPr="003D4C06" w:rsidTr="00ED01FD">
              <w:trPr>
                <w:trHeight w:val="95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4621,000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4628,000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4621,000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4628,000</w:t>
                  </w:r>
                </w:p>
              </w:tc>
            </w:tr>
            <w:tr w:rsidR="00ED01FD" w:rsidRPr="003D4C06" w:rsidTr="00ED01FD">
              <w:trPr>
                <w:trHeight w:val="40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3924,000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3924,000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Иные выплаты персоналу, за исключением фонда оплаты труда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312,000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312,000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372,000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379,000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2479900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пожарной безопасности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Воинские формирования (органы, подразделения)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2020000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3450,000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3122,000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3122,000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243,000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243,000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2026700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2027200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55,000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55,000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8726,075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10133,862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Транспорт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Автомобильный транспорт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3170000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ED01FD" w:rsidRPr="003D4C06" w:rsidTr="00ED01FD">
              <w:trPr>
                <w:trHeight w:val="2276"/>
              </w:trPr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Возмещение части потерь в доходах организациям автомобильного транспорта в связи с предоставлением услуг общественного транспорта  отдельным категориям граждан, имеющим право льготного проезда на автомобильном транспорте и городском наземном электрическом транспорте на территории Пензенской области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3170100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ED01FD" w:rsidRPr="003D4C06" w:rsidTr="00ED01FD">
              <w:trPr>
                <w:trHeight w:val="975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3170100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810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Дорожное хозяйство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7776,075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9183,862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Целевые программы муниципального образования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7776,075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9183,862</w:t>
                  </w:r>
                </w:p>
              </w:tc>
            </w:tr>
            <w:tr w:rsidR="00ED01FD" w:rsidRPr="003D4C06" w:rsidTr="00ED01FD">
              <w:trPr>
                <w:trHeight w:val="12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Муниципальная целевая программа "Ремонт дворовых территорий многоквартирных домов и проездов к дворовым территориям многоквартирных домов в городе Сердобске "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7950208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7950208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Подпрограмма "Благоустройство города Сердобска Сердобского района Пензенской области"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7076,075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8483,862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7076,075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8483,862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Другие вопросы в области национальной экономики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800,000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800,000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3400000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Мероприятия по землеустройству и землепользованию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3400300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3400300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Целевые программы муниципального образования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700,000</w:t>
                  </w:r>
                </w:p>
              </w:tc>
            </w:tr>
            <w:tr w:rsidR="00ED01FD" w:rsidRPr="003D4C06" w:rsidTr="00ED01FD">
              <w:trPr>
                <w:trHeight w:val="1243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7956811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Бюджетные инвестиции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7956811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995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Муниципальная целевая программа "Развитие и поддержка малого и среднего предпринимательства в городе Сердобске Сердобского района в 2011-2015 гг."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7959763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</w:tr>
            <w:tr w:rsidR="00ED01FD" w:rsidRPr="003D4C06" w:rsidTr="00ED01FD">
              <w:trPr>
                <w:trHeight w:val="95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юридическим лицам(кроме государственных учреждений) и физическим лицам-производителям товаров, работ, услуг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04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7959763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810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200,000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11719,300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11719,300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Коммунальное хозяйство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3380,000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3380,000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Поддержка коммунального хозяйства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3810000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Мероприятия в области коммунального  хозяйства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2880,000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898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Бюджетные инвестиции в объекты муниципальной собственности органам местного самоуправления, казенным учреждениям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980,000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980,000</w:t>
                  </w:r>
                </w:p>
              </w:tc>
            </w:tr>
            <w:tr w:rsidR="00ED01FD" w:rsidRPr="003D4C06" w:rsidTr="00ED01FD">
              <w:trPr>
                <w:trHeight w:val="995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3810500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810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1400,000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1400,000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Целевые программы муниципальных образований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1338"/>
              </w:trPr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101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Подпрограмма "Модернизация и строительство систем теплоснабжения в городе Сердобске Сердобского района Пензенской области"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7954003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Благоустройство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6206,000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6206,000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Целевые программы муниципальных образований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ED01FD" w:rsidRPr="003D4C06" w:rsidTr="00ED01FD">
              <w:trPr>
                <w:trHeight w:val="12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Подпрограмма "Благоустройство"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7954005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1500,000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Благоустройство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6000000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4706,000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4706,000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Уличное освещение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6000100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6000100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4400,000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6000600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</w:tr>
            <w:tr w:rsidR="00ED01FD" w:rsidRPr="003D4C06" w:rsidTr="00ED01FD">
              <w:trPr>
                <w:trHeight w:val="669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6000600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306,000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2133,300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1158,459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1158,459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33,140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33,140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935,701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935,701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05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3D4C06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Молодежная политика и оздоровление детей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Организационно-воспитательная работа с молодежью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4310000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Проведение мероприятий для детей и молодежи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4310100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07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4310100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Культура, кинематография и средства массовой информации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9958,200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9868,600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 xml:space="preserve">Культура 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9958,200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9868,600</w:t>
                  </w:r>
                </w:p>
              </w:tc>
            </w:tr>
            <w:tr w:rsidR="00ED01FD" w:rsidRPr="003D4C06" w:rsidTr="00ED01FD">
              <w:trPr>
                <w:trHeight w:val="669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Дворцы и дома культуры, другие учреждения культуры и средств массовой информации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4400000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5414,100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5385,400</w:t>
                  </w:r>
                </w:p>
              </w:tc>
            </w:tr>
            <w:tr w:rsidR="00ED01FD" w:rsidRPr="003D4C06" w:rsidTr="00ED01FD">
              <w:trPr>
                <w:trHeight w:val="669"/>
              </w:trPr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4409900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5414,100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5385,400</w:t>
                  </w:r>
                </w:p>
              </w:tc>
            </w:tr>
            <w:tr w:rsidR="00ED01FD" w:rsidRPr="003D4C06" w:rsidTr="00ED01FD">
              <w:trPr>
                <w:trHeight w:val="95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4409900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5414,100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5385,400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Музеи и постоянные выставки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4410000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2590,900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2534,600</w:t>
                  </w:r>
                </w:p>
              </w:tc>
            </w:tr>
            <w:tr w:rsidR="00ED01FD" w:rsidRPr="003D4C06" w:rsidTr="00ED01FD">
              <w:trPr>
                <w:trHeight w:val="669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2590,900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2534,600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Фонд оплаты труда и страховые взносы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1962,200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1962,200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64,200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67,000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540,200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481,100</w:t>
                  </w:r>
                </w:p>
              </w:tc>
            </w:tr>
            <w:tr w:rsidR="00ED01FD" w:rsidRPr="003D4C06" w:rsidTr="00ED01FD">
              <w:trPr>
                <w:trHeight w:val="59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23,800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23,800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Уплата прочих налогов, сборов и иных платежей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4419900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852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0,500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0,500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Библиотеки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4420000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1953,200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1948,600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1953,200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1948,600</w:t>
                  </w:r>
                </w:p>
              </w:tc>
            </w:tr>
            <w:tr w:rsidR="00ED01FD" w:rsidRPr="003D4C06" w:rsidTr="00ED01FD">
              <w:trPr>
                <w:trHeight w:val="975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1653,200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1648,600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бюджетным учреждениям на иные цели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08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4429900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612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300,000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Социальная политика 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960,000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960,000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Пенсионное обеспечение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Пенсии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4900000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ED01FD" w:rsidRPr="003D4C06" w:rsidTr="00ED01FD">
              <w:trPr>
                <w:trHeight w:val="669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Доплаты к пенсиям, дополнительное пенсионное обеспечение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4910000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ED01FD" w:rsidRPr="003D4C06" w:rsidTr="00ED01FD">
              <w:trPr>
                <w:trHeight w:val="975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4910100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Пенсии муниципальным служащим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4910110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Пенсии, выплачиваемые организациями сектора государственного управления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4910110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312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360,000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Социальное обеспечение населения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600,000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Реализация государственных функций в области социальной политики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5140000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Мероприятия в области социальной политики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5140100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Расходы, связанные с проведением мероприятий в области социальной политики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5140105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61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5140105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30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Целевые программы муниципальных образований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95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 xml:space="preserve"> Муниципальная целевая программа"Обеспечение жильем молодых семей на 2010-2015 годы в городе Сердобске Сердобского района"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7955801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326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гражданам на приобретение жилья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7955801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322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500,000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Физическая культура и спорт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615,200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615,200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Массовый спорт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Центры спортивной подготовки (сборные команды)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4820000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4829900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ED01FD" w:rsidRPr="003D4C06" w:rsidTr="00ED01FD">
              <w:trPr>
                <w:trHeight w:val="938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02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4829900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611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615,200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616,000</w:t>
                  </w:r>
                </w:p>
              </w:tc>
            </w:tr>
            <w:tr w:rsidR="00ED01FD" w:rsidRPr="003D4C06" w:rsidTr="00ED01FD">
              <w:trPr>
                <w:trHeight w:val="650"/>
              </w:trPr>
              <w:tc>
                <w:tcPr>
                  <w:tcW w:w="6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7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ED01FD" w:rsidRPr="003D4C06" w:rsidTr="00ED01FD">
              <w:trPr>
                <w:trHeight w:val="40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Процентные платежи по долговым обязательствам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0650000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ED01FD" w:rsidRPr="003D4C06" w:rsidTr="00ED01FD">
              <w:trPr>
                <w:trHeight w:val="40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Процентные платежи по муниципальному долгу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0650300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Обслуживание муниципального долга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901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13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0650300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730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616,000</w:t>
                  </w:r>
                </w:p>
              </w:tc>
            </w:tr>
            <w:tr w:rsidR="00ED01FD" w:rsidRPr="003D4C06" w:rsidTr="00ED01FD">
              <w:trPr>
                <w:trHeight w:val="995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2.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  <w:i/>
                      <w:iCs/>
                    </w:rPr>
                  </w:pPr>
                  <w:r w:rsidRPr="003D4C06">
                    <w:rPr>
                      <w:b/>
                      <w:bCs/>
                      <w:i/>
                      <w:iCs/>
                    </w:rPr>
                    <w:t>Муниципальное учреждение орган местного самоуправления Собрание представителей города Сердобска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 xml:space="preserve">903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100,000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Общегосударственные вопросы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1320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126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0020000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36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Центральный аппарат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63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 xml:space="preserve">903 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01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03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0020400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244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100,000</w:t>
                  </w:r>
                </w:p>
              </w:tc>
            </w:tr>
            <w:tr w:rsidR="00ED01FD" w:rsidRPr="003D4C06" w:rsidTr="00ED01FD">
              <w:trPr>
                <w:trHeight w:val="382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Условно-утверждаемые расходы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901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1658,000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3D4C06">
                    <w:rPr>
                      <w:b/>
                      <w:bCs/>
                    </w:rPr>
                    <w:t>3472,000</w:t>
                  </w:r>
                </w:p>
              </w:tc>
            </w:tr>
            <w:tr w:rsidR="00ED01FD" w:rsidRPr="003D4C06" w:rsidTr="00ED01FD">
              <w:trPr>
                <w:trHeight w:val="344"/>
              </w:trPr>
              <w:tc>
                <w:tcPr>
                  <w:tcW w:w="65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3D4C06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29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outlineLvl w:val="0"/>
                  </w:pPr>
                  <w:r w:rsidRPr="003D4C06">
                    <w:t>Условно-утверждаемые расходы</w:t>
                  </w:r>
                </w:p>
              </w:tc>
              <w:tc>
                <w:tcPr>
                  <w:tcW w:w="7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901</w:t>
                  </w:r>
                </w:p>
              </w:tc>
              <w:tc>
                <w:tcPr>
                  <w:tcW w:w="5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99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99</w:t>
                  </w:r>
                </w:p>
              </w:tc>
              <w:tc>
                <w:tcPr>
                  <w:tcW w:w="11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9999999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3D4C06" w:rsidRPr="003D4C06" w:rsidRDefault="003D4C06" w:rsidP="003D4C06">
                  <w:pPr>
                    <w:jc w:val="center"/>
                    <w:outlineLvl w:val="0"/>
                  </w:pPr>
                  <w:r w:rsidRPr="003D4C06">
                    <w:t>870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1658,000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D4C06" w:rsidRPr="003D4C06" w:rsidRDefault="003D4C06" w:rsidP="003D4C06">
                  <w:pPr>
                    <w:jc w:val="right"/>
                    <w:outlineLvl w:val="0"/>
                  </w:pPr>
                  <w:r w:rsidRPr="003D4C06">
                    <w:t>3472,000</w:t>
                  </w:r>
                </w:p>
              </w:tc>
            </w:tr>
          </w:tbl>
          <w:p w:rsidR="001409F1" w:rsidRPr="00A877FA" w:rsidRDefault="001409F1" w:rsidP="0036625E">
            <w:pPr>
              <w:jc w:val="right"/>
              <w:rPr>
                <w:sz w:val="22"/>
                <w:szCs w:val="22"/>
              </w:rPr>
            </w:pPr>
          </w:p>
        </w:tc>
      </w:tr>
      <w:tr w:rsidR="001409F1" w:rsidRPr="001763BE" w:rsidTr="00986756">
        <w:trPr>
          <w:gridAfter w:val="6"/>
          <w:wAfter w:w="6979" w:type="dxa"/>
          <w:trHeight w:val="315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409F1" w:rsidRDefault="001409F1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986756" w:rsidRDefault="00986756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p w:rsidR="00834D82" w:rsidRDefault="00834D82" w:rsidP="00C1305A">
            <w:pPr>
              <w:jc w:val="right"/>
            </w:pPr>
          </w:p>
          <w:tbl>
            <w:tblPr>
              <w:tblW w:w="9984" w:type="dxa"/>
              <w:tblLook w:val="04A0"/>
            </w:tblPr>
            <w:tblGrid>
              <w:gridCol w:w="383"/>
              <w:gridCol w:w="4460"/>
              <w:gridCol w:w="605"/>
              <w:gridCol w:w="560"/>
              <w:gridCol w:w="540"/>
              <w:gridCol w:w="916"/>
              <w:gridCol w:w="1020"/>
              <w:gridCol w:w="1500"/>
            </w:tblGrid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Приложение 8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к  решению Собрания представителей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города Сердобска Сердобского района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 xml:space="preserve">                                                                                                                                       от </w:t>
                  </w:r>
                  <w:r w:rsidRPr="004C6898">
                    <w:rPr>
                      <w:u w:val="single"/>
                    </w:rPr>
                    <w:t>16.10.2013</w:t>
                  </w:r>
                  <w:r w:rsidRPr="004C6898">
                    <w:t xml:space="preserve">  № </w:t>
                  </w:r>
                  <w:r w:rsidRPr="004C6898">
                    <w:rPr>
                      <w:u w:val="single"/>
                    </w:rPr>
                    <w:t>121-13/3</w:t>
                  </w:r>
                </w:p>
              </w:tc>
            </w:tr>
            <w:tr w:rsidR="004C6898" w:rsidRPr="004C6898" w:rsidTr="00986756">
              <w:trPr>
                <w:trHeight w:val="285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Распределение</w:t>
                  </w:r>
                </w:p>
              </w:tc>
            </w:tr>
            <w:tr w:rsidR="004C6898" w:rsidRPr="004C6898" w:rsidTr="00986756">
              <w:trPr>
                <w:trHeight w:val="540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9601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бюджетных ассигнований на 2013 год на погашение кредиторской задолженности, сложившейся при исполнении бюджета города Сердобска Сердобского района за 2012 год</w:t>
                  </w:r>
                </w:p>
              </w:tc>
            </w:tr>
            <w:tr w:rsidR="004C6898" w:rsidRPr="004C6898" w:rsidTr="00986756">
              <w:trPr>
                <w:trHeight w:val="15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4C6898" w:rsidRPr="004C6898" w:rsidTr="00986756">
              <w:trPr>
                <w:trHeight w:val="330"/>
              </w:trPr>
              <w:tc>
                <w:tcPr>
                  <w:tcW w:w="3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(тыс. рублей)</w:t>
                  </w:r>
                </w:p>
              </w:tc>
            </w:tr>
            <w:tr w:rsidR="004C6898" w:rsidRPr="004C6898" w:rsidTr="00986756">
              <w:trPr>
                <w:trHeight w:val="330"/>
              </w:trPr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 xml:space="preserve">                     Наименование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ПрП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РЗ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ПР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КЦСР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КВР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Сумма</w:t>
                  </w:r>
                </w:p>
              </w:tc>
            </w:tr>
            <w:tr w:rsidR="004C6898" w:rsidRPr="004C6898" w:rsidTr="00986756">
              <w:trPr>
                <w:trHeight w:val="255"/>
              </w:trPr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Всего расходов по бюджету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 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30609,296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b/>
                      <w:bCs/>
                      <w:i/>
                      <w:iCs/>
                    </w:rPr>
                  </w:pPr>
                  <w:r w:rsidRPr="004C6898">
                    <w:rPr>
                      <w:b/>
                      <w:bCs/>
                      <w:i/>
                      <w:iCs/>
                    </w:rPr>
                    <w:t>Администрация города Сердобска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i/>
                      <w:iCs/>
                    </w:rPr>
                  </w:pPr>
                  <w:r w:rsidRPr="004C6898">
                    <w:rPr>
                      <w:i/>
                      <w:iCs/>
                    </w:rPr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30609,296</w:t>
                  </w:r>
                </w:p>
              </w:tc>
            </w:tr>
            <w:tr w:rsidR="004C6898" w:rsidRPr="004C6898" w:rsidTr="00986756">
              <w:trPr>
                <w:trHeight w:val="31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  <w:i/>
                      <w:iCs/>
                    </w:rPr>
                    <w:t>1.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157,025</w:t>
                  </w:r>
                </w:p>
              </w:tc>
            </w:tr>
            <w:tr w:rsidR="004C6898" w:rsidRPr="004C6898" w:rsidTr="00986756">
              <w:trPr>
                <w:trHeight w:val="76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Функционирование Правительства РФ, высших исполнительных органов гос.власти субъектов РФ, местных администраций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127,885</w:t>
                  </w:r>
                </w:p>
              </w:tc>
            </w:tr>
            <w:tr w:rsidR="004C6898" w:rsidRPr="004C6898" w:rsidTr="00986756">
              <w:trPr>
                <w:trHeight w:val="103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127,885</w:t>
                  </w:r>
                </w:p>
              </w:tc>
            </w:tr>
            <w:tr w:rsidR="004C6898" w:rsidRPr="004C6898" w:rsidTr="00986756">
              <w:trPr>
                <w:trHeight w:val="28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Центральный аппарат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0020400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127,885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0020400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80,181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0020400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47,704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Другие общегосударственные вопросы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29,140</w:t>
                  </w:r>
                </w:p>
              </w:tc>
            </w:tr>
            <w:tr w:rsidR="004C6898" w:rsidRPr="004C6898" w:rsidTr="00986756">
              <w:trPr>
                <w:trHeight w:val="99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29,140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14,961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01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13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14,179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133,230</w:t>
                  </w:r>
                </w:p>
              </w:tc>
            </w:tr>
            <w:tr w:rsidR="004C6898" w:rsidRPr="004C6898" w:rsidTr="00986756">
              <w:trPr>
                <w:trHeight w:val="73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Защита населения территорий от последствий чрезвычайных ситуаций природного и техногенного характера, гражданская оборона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122,319</w:t>
                  </w:r>
                </w:p>
              </w:tc>
            </w:tr>
            <w:tr w:rsidR="004C6898" w:rsidRPr="004C6898" w:rsidTr="00986756">
              <w:trPr>
                <w:trHeight w:val="78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 xml:space="preserve">Реализация  других функций, связанных с  обеспечением национальной  безопасности и правоохранительной деятельности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2470000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122,319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2479900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122,319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2479900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12,985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2479900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109,334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Обеспечение пожарной безопасности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10,911</w:t>
                  </w:r>
                </w:p>
              </w:tc>
            </w:tr>
            <w:tr w:rsidR="004C6898" w:rsidRPr="004C6898" w:rsidTr="00986756">
              <w:trPr>
                <w:trHeight w:val="30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Воинские формирования (органы, подразделения)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10,911</w:t>
                  </w:r>
                </w:p>
              </w:tc>
            </w:tr>
            <w:tr w:rsidR="004C6898" w:rsidRPr="004C6898" w:rsidTr="00986756">
              <w:trPr>
                <w:trHeight w:val="48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Прочая закупка товаров, работ и услуг для 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03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2026700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10,911</w:t>
                  </w:r>
                </w:p>
              </w:tc>
            </w:tr>
            <w:tr w:rsidR="004C6898" w:rsidRPr="004C6898" w:rsidTr="00986756">
              <w:trPr>
                <w:trHeight w:val="30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Национальная экономика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27565,425</w:t>
                  </w:r>
                </w:p>
              </w:tc>
            </w:tr>
            <w:tr w:rsidR="004C6898" w:rsidRPr="004C6898" w:rsidTr="00986756">
              <w:trPr>
                <w:trHeight w:val="30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Дорожное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9004,627</w:t>
                  </w:r>
                </w:p>
              </w:tc>
            </w:tr>
            <w:tr w:rsidR="004C6898" w:rsidRPr="004C6898" w:rsidTr="00986756">
              <w:trPr>
                <w:trHeight w:val="30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Целевые программы муниципального образования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7950000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9004,627</w:t>
                  </w:r>
                </w:p>
              </w:tc>
            </w:tr>
            <w:tr w:rsidR="004C6898" w:rsidRPr="004C6898" w:rsidTr="00986756">
              <w:trPr>
                <w:trHeight w:val="75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Подпрограмма "Благоустройство города Сердобска Сердобского района Пензенской области на 2011-2013 годы"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502,905</w:t>
                  </w:r>
                </w:p>
              </w:tc>
            </w:tr>
            <w:tr w:rsidR="004C6898" w:rsidRPr="004C6898" w:rsidTr="00986756">
              <w:trPr>
                <w:trHeight w:val="102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502,905</w:t>
                  </w:r>
                </w:p>
              </w:tc>
            </w:tr>
            <w:tr w:rsidR="004C6898" w:rsidRPr="004C6898" w:rsidTr="00986756">
              <w:trPr>
                <w:trHeight w:val="102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 xml:space="preserve"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7955100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8501,722</w:t>
                  </w:r>
                </w:p>
              </w:tc>
            </w:tr>
            <w:tr w:rsidR="004C6898" w:rsidRPr="004C6898" w:rsidTr="00986756">
              <w:trPr>
                <w:trHeight w:val="102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09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7955100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8501,722</w:t>
                  </w:r>
                </w:p>
              </w:tc>
            </w:tr>
            <w:tr w:rsidR="004C6898" w:rsidRPr="004C6898" w:rsidTr="00986756">
              <w:trPr>
                <w:trHeight w:val="48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Другие вопросы в области национальной экономики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18560,798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Реализация государственных функций в области национальной экономики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3400000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154,852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Мероприятия по землеустройству и землепользованию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3400300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154,852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3400300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154,852</w:t>
                  </w:r>
                </w:p>
              </w:tc>
            </w:tr>
            <w:tr w:rsidR="004C6898" w:rsidRPr="004C6898" w:rsidTr="00986756">
              <w:trPr>
                <w:trHeight w:val="25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Региональные целевые программы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5220000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15205,946</w:t>
                  </w:r>
                </w:p>
              </w:tc>
            </w:tr>
            <w:tr w:rsidR="004C6898" w:rsidRPr="004C6898" w:rsidTr="00986756">
              <w:trPr>
                <w:trHeight w:val="100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5226812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15205,946</w:t>
                  </w:r>
                </w:p>
              </w:tc>
            </w:tr>
            <w:tr w:rsidR="004C6898" w:rsidRPr="004C6898" w:rsidTr="00986756">
              <w:trPr>
                <w:trHeight w:val="100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5226812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15205,946</w:t>
                  </w:r>
                </w:p>
              </w:tc>
            </w:tr>
            <w:tr w:rsidR="004C6898" w:rsidRPr="004C6898" w:rsidTr="00986756">
              <w:trPr>
                <w:trHeight w:val="1230"/>
              </w:trPr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5229767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3200,000</w:t>
                  </w:r>
                </w:p>
              </w:tc>
            </w:tr>
            <w:tr w:rsidR="004C6898" w:rsidRPr="004C6898" w:rsidTr="00986756">
              <w:trPr>
                <w:trHeight w:val="100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</w:rPr>
                  </w:pPr>
                  <w:r w:rsidRPr="004C6898">
                    <w:rPr>
                      <w:rFonts w:ascii="Arial CYR" w:hAnsi="Arial CYR" w:cs="Arial CYR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04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12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5229767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3200,000</w:t>
                  </w:r>
                </w:p>
              </w:tc>
            </w:tr>
            <w:tr w:rsidR="004C6898" w:rsidRPr="004C6898" w:rsidTr="00986756">
              <w:trPr>
                <w:trHeight w:val="28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2729,939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Коммунальное хозяйство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outlineLvl w:val="0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outlineLvl w:val="0"/>
                  </w:pPr>
                  <w:r w:rsidRPr="004C6898">
                    <w:t>2459,336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Поддержка коммунального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3810000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723,549</w:t>
                  </w:r>
                </w:p>
              </w:tc>
            </w:tr>
            <w:tr w:rsidR="004C6898" w:rsidRPr="004C6898" w:rsidTr="00986756">
              <w:trPr>
                <w:trHeight w:val="25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Мероприятия в области коммунального 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3810500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723,549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3810500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631,671</w:t>
                  </w:r>
                </w:p>
              </w:tc>
            </w:tr>
            <w:tr w:rsidR="004C6898" w:rsidRPr="004C6898" w:rsidTr="00986756">
              <w:trPr>
                <w:trHeight w:val="76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rFonts w:ascii="Arial CYR" w:hAnsi="Arial CYR" w:cs="Arial CYR"/>
                      <w:b/>
                      <w:bCs/>
                    </w:rPr>
                  </w:pPr>
                  <w:r w:rsidRPr="004C6898">
                    <w:rPr>
                      <w:rFonts w:ascii="Arial CYR" w:hAnsi="Arial CYR" w:cs="Arial CYR"/>
                      <w:b/>
                      <w:bCs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Субсидии юридическим лицам (кроме государственных учреждений) и физическим лицам - производителям товаров, работ, услуг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3810500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810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91,878</w:t>
                  </w:r>
                </w:p>
              </w:tc>
            </w:tr>
            <w:tr w:rsidR="004C6898" w:rsidRPr="004C6898" w:rsidTr="00986756">
              <w:trPr>
                <w:trHeight w:val="28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Целевые программы муниципальных образований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7950000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1735,787</w:t>
                  </w:r>
                </w:p>
              </w:tc>
            </w:tr>
            <w:tr w:rsidR="004C6898" w:rsidRPr="004C6898" w:rsidTr="00986756">
              <w:trPr>
                <w:trHeight w:val="153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на 2011-2013 гг."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7950700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1735,787</w:t>
                  </w:r>
                </w:p>
              </w:tc>
            </w:tr>
            <w:tr w:rsidR="004C6898" w:rsidRPr="004C6898" w:rsidTr="00986756">
              <w:trPr>
                <w:trHeight w:val="102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02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7950700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1735,787</w:t>
                  </w:r>
                </w:p>
              </w:tc>
            </w:tr>
            <w:tr w:rsidR="004C6898" w:rsidRPr="004C6898" w:rsidTr="00986756">
              <w:trPr>
                <w:trHeight w:val="25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Благоустройство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270,233</w:t>
                  </w:r>
                </w:p>
              </w:tc>
            </w:tr>
            <w:tr w:rsidR="004C6898" w:rsidRPr="004C6898" w:rsidTr="00986756">
              <w:trPr>
                <w:trHeight w:val="30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Благоустройство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6000000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173,231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Уличное освещение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6000100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173,231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6000100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173,231</w:t>
                  </w:r>
                </w:p>
              </w:tc>
            </w:tr>
            <w:tr w:rsidR="004C6898" w:rsidRPr="004C6898" w:rsidTr="00986756">
              <w:trPr>
                <w:trHeight w:val="127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Долгосрочная целевая программа "Комплексная программа модернизации и реформирования жилищно-коммунального хозяйства города Сердобска Сердобского района Пензенской области"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7954000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97,002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Подпрограмма "Благоустройство"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97,002</w:t>
                  </w:r>
                </w:p>
              </w:tc>
            </w:tr>
            <w:tr w:rsidR="004C6898" w:rsidRPr="004C6898" w:rsidTr="00986756">
              <w:trPr>
                <w:trHeight w:val="100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 xml:space="preserve">Расходы на погашение кредиторской задолженности государственных органов  и казенных учреждений по региональным целевым программам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03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7954005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910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97,002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4C6898" w:rsidRPr="004C6898" w:rsidTr="00986756">
              <w:trPr>
                <w:trHeight w:val="102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0020000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05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0029900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0,370</w:t>
                  </w:r>
                </w:p>
              </w:tc>
            </w:tr>
            <w:tr w:rsidR="004C6898" w:rsidRPr="004C6898" w:rsidTr="00986756">
              <w:trPr>
                <w:trHeight w:val="25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Образование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3,043</w:t>
                  </w:r>
                </w:p>
              </w:tc>
            </w:tr>
            <w:tr w:rsidR="004C6898" w:rsidRPr="004C6898" w:rsidTr="00986756">
              <w:trPr>
                <w:trHeight w:val="270"/>
              </w:trPr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Молодежная политика и оздоровление детей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4C6898" w:rsidRPr="004C6898" w:rsidTr="00986756">
              <w:trPr>
                <w:trHeight w:val="495"/>
              </w:trPr>
              <w:tc>
                <w:tcPr>
                  <w:tcW w:w="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Организационно-воспитательная работа с молодежью</w:t>
                  </w:r>
                </w:p>
              </w:tc>
              <w:tc>
                <w:tcPr>
                  <w:tcW w:w="6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4310000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4C6898" w:rsidRPr="004C6898" w:rsidTr="00986756">
              <w:trPr>
                <w:trHeight w:val="255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Проведение мероприятий для детей и молодежи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4310100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07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4310100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3,043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Культура, кинематография и средства массовой информации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  <w:rPr>
                      <w:b/>
                      <w:bCs/>
                    </w:rPr>
                  </w:pPr>
                  <w:r w:rsidRPr="004C6898">
                    <w:rPr>
                      <w:b/>
                      <w:bCs/>
                    </w:rPr>
                    <w:t>20,634</w:t>
                  </w:r>
                </w:p>
              </w:tc>
            </w:tr>
            <w:tr w:rsidR="004C6898" w:rsidRPr="004C6898" w:rsidTr="00986756">
              <w:trPr>
                <w:trHeight w:val="30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 xml:space="preserve">Культура 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 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20,634</w:t>
                  </w:r>
                </w:p>
              </w:tc>
            </w:tr>
            <w:tr w:rsidR="004C6898" w:rsidRPr="004C6898" w:rsidTr="00986756">
              <w:trPr>
                <w:trHeight w:val="30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Музеи и постоянные выставки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4410000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20,634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Обеспечение деятельности подведомственных учреждений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4419900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 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20,634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4419900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242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0,280</w:t>
                  </w:r>
                </w:p>
              </w:tc>
            </w:tr>
            <w:tr w:rsidR="004C6898" w:rsidRPr="004C6898" w:rsidTr="00986756">
              <w:trPr>
                <w:trHeight w:val="510"/>
              </w:trPr>
              <w:tc>
                <w:tcPr>
                  <w:tcW w:w="3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rPr>
                      <w:rFonts w:ascii="Arial CYR" w:hAnsi="Arial CYR" w:cs="Arial CYR"/>
                      <w:sz w:val="24"/>
                      <w:szCs w:val="24"/>
                    </w:rPr>
                  </w:pPr>
                  <w:r w:rsidRPr="004C6898">
                    <w:rPr>
                      <w:rFonts w:ascii="Arial CYR" w:hAnsi="Arial CYR" w:cs="Arial CYR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r w:rsidRPr="004C6898">
                    <w:t>Прочая закупка товаров, работ и услуг для муниципальных нужд</w:t>
                  </w:r>
                </w:p>
              </w:tc>
              <w:tc>
                <w:tcPr>
                  <w:tcW w:w="6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 xml:space="preserve">901 </w:t>
                  </w:r>
                </w:p>
              </w:tc>
              <w:tc>
                <w:tcPr>
                  <w:tcW w:w="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08</w:t>
                  </w:r>
                </w:p>
              </w:tc>
              <w:tc>
                <w:tcPr>
                  <w:tcW w:w="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01</w:t>
                  </w:r>
                </w:p>
              </w:tc>
              <w:tc>
                <w:tcPr>
                  <w:tcW w:w="9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4419900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4C6898" w:rsidRPr="004C6898" w:rsidRDefault="004C6898" w:rsidP="004C6898">
                  <w:pPr>
                    <w:jc w:val="center"/>
                  </w:pPr>
                  <w:r w:rsidRPr="004C6898">
                    <w:t>244</w:t>
                  </w:r>
                </w:p>
              </w:tc>
              <w:tc>
                <w:tcPr>
                  <w:tcW w:w="15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6898" w:rsidRPr="004C6898" w:rsidRDefault="004C6898" w:rsidP="004C6898">
                  <w:pPr>
                    <w:jc w:val="right"/>
                  </w:pPr>
                  <w:r w:rsidRPr="004C6898">
                    <w:t>20,354</w:t>
                  </w:r>
                </w:p>
              </w:tc>
            </w:tr>
          </w:tbl>
          <w:p w:rsidR="001409F1" w:rsidRPr="001763BE" w:rsidRDefault="001409F1" w:rsidP="00C1305A">
            <w:pPr>
              <w:jc w:val="right"/>
            </w:pPr>
          </w:p>
        </w:tc>
      </w:tr>
      <w:tr w:rsidR="007B0687" w:rsidRPr="001763BE" w:rsidTr="00986756">
        <w:trPr>
          <w:gridAfter w:val="6"/>
          <w:wAfter w:w="6979" w:type="dxa"/>
          <w:trHeight w:val="315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0687" w:rsidRDefault="007B0687" w:rsidP="00A877F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86756" w:rsidRDefault="00986756" w:rsidP="00A877F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86756" w:rsidRDefault="00986756" w:rsidP="00A877F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86756" w:rsidRDefault="00986756" w:rsidP="00A877F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86756" w:rsidRDefault="00986756" w:rsidP="00A877F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986756" w:rsidRPr="001409F1" w:rsidRDefault="00986756" w:rsidP="00986756">
            <w:pPr>
              <w:ind w:right="578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B0687" w:rsidRPr="001763BE" w:rsidTr="00986756">
        <w:trPr>
          <w:gridAfter w:val="6"/>
          <w:wAfter w:w="6979" w:type="dxa"/>
          <w:trHeight w:val="315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C6898" w:rsidRPr="002D2BE2" w:rsidRDefault="004C6898" w:rsidP="004C6898">
            <w:pPr>
              <w:jc w:val="right"/>
              <w:rPr>
                <w:i/>
              </w:rPr>
            </w:pPr>
            <w:r>
              <w:rPr>
                <w:i/>
              </w:rPr>
              <w:t xml:space="preserve">                      </w:t>
            </w:r>
          </w:p>
          <w:p w:rsidR="004C6898" w:rsidRPr="004C6898" w:rsidRDefault="004C6898" w:rsidP="00986756">
            <w:pPr>
              <w:ind w:right="435"/>
              <w:jc w:val="right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                                  </w:t>
            </w:r>
            <w:r w:rsidR="00834D82">
              <w:rPr>
                <w:sz w:val="22"/>
                <w:szCs w:val="22"/>
              </w:rPr>
              <w:t>П</w:t>
            </w:r>
            <w:r w:rsidRPr="004C6898">
              <w:rPr>
                <w:sz w:val="22"/>
                <w:szCs w:val="22"/>
              </w:rPr>
              <w:t>риложение  9</w:t>
            </w:r>
          </w:p>
          <w:p w:rsidR="004C6898" w:rsidRPr="004C6898" w:rsidRDefault="004C6898" w:rsidP="00986756">
            <w:pPr>
              <w:ind w:right="719"/>
              <w:jc w:val="right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к решению Собрания представителей </w:t>
            </w:r>
          </w:p>
          <w:p w:rsidR="004C6898" w:rsidRPr="004C6898" w:rsidRDefault="004C6898" w:rsidP="00986756">
            <w:pPr>
              <w:ind w:right="719"/>
              <w:jc w:val="right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>города Сердобска Сердобского района</w:t>
            </w:r>
          </w:p>
          <w:p w:rsidR="004C6898" w:rsidRPr="004C6898" w:rsidRDefault="004C6898" w:rsidP="00986756">
            <w:pPr>
              <w:pStyle w:val="a5"/>
              <w:tabs>
                <w:tab w:val="clear" w:pos="4677"/>
                <w:tab w:val="clear" w:pos="9355"/>
              </w:tabs>
              <w:ind w:right="719"/>
              <w:jc w:val="right"/>
              <w:rPr>
                <w:sz w:val="22"/>
                <w:szCs w:val="22"/>
                <w:lang w:val="ru-RU"/>
              </w:rPr>
            </w:pPr>
            <w:r w:rsidRPr="004C6898">
              <w:rPr>
                <w:sz w:val="22"/>
                <w:szCs w:val="22"/>
                <w:lang w:val="ru-RU"/>
              </w:rPr>
              <w:t xml:space="preserve">                                                                                 от </w:t>
            </w:r>
            <w:r w:rsidRPr="004C6898">
              <w:rPr>
                <w:sz w:val="22"/>
                <w:szCs w:val="22"/>
                <w:u w:val="single"/>
                <w:lang w:val="ru-RU"/>
              </w:rPr>
              <w:t>16.10.2013</w:t>
            </w:r>
            <w:r w:rsidRPr="004C6898">
              <w:rPr>
                <w:sz w:val="22"/>
                <w:szCs w:val="22"/>
                <w:lang w:val="ru-RU"/>
              </w:rPr>
              <w:t xml:space="preserve"> № </w:t>
            </w:r>
            <w:r w:rsidRPr="004C6898">
              <w:rPr>
                <w:sz w:val="22"/>
                <w:szCs w:val="22"/>
                <w:u w:val="single"/>
                <w:lang w:val="ru-RU"/>
              </w:rPr>
              <w:t>121-13/3</w:t>
            </w:r>
          </w:p>
          <w:p w:rsidR="004C6898" w:rsidRPr="004C6898" w:rsidRDefault="004C6898" w:rsidP="004C6898">
            <w:pPr>
              <w:jc w:val="right"/>
              <w:rPr>
                <w:b/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                                                                           </w:t>
            </w:r>
          </w:p>
          <w:p w:rsidR="004C6898" w:rsidRPr="004C6898" w:rsidRDefault="004C6898" w:rsidP="004C6898">
            <w:pPr>
              <w:jc w:val="center"/>
              <w:rPr>
                <w:b/>
                <w:sz w:val="22"/>
                <w:szCs w:val="22"/>
              </w:rPr>
            </w:pPr>
            <w:r w:rsidRPr="004C6898">
              <w:rPr>
                <w:b/>
                <w:sz w:val="22"/>
                <w:szCs w:val="22"/>
              </w:rPr>
              <w:t>Перечень муниципальных целевых программ,  предусмотренных</w:t>
            </w:r>
          </w:p>
          <w:p w:rsidR="004C6898" w:rsidRPr="004C6898" w:rsidRDefault="004C6898" w:rsidP="004C6898">
            <w:pPr>
              <w:jc w:val="center"/>
              <w:rPr>
                <w:b/>
                <w:sz w:val="22"/>
                <w:szCs w:val="22"/>
              </w:rPr>
            </w:pPr>
            <w:r w:rsidRPr="004C6898">
              <w:rPr>
                <w:b/>
                <w:sz w:val="22"/>
                <w:szCs w:val="22"/>
              </w:rPr>
              <w:t xml:space="preserve"> к финансированию из бюджета города Сердобска Сердобского района</w:t>
            </w:r>
          </w:p>
          <w:p w:rsidR="004C6898" w:rsidRPr="004C6898" w:rsidRDefault="004C6898" w:rsidP="004C6898">
            <w:pPr>
              <w:jc w:val="center"/>
              <w:rPr>
                <w:b/>
                <w:sz w:val="22"/>
                <w:szCs w:val="22"/>
              </w:rPr>
            </w:pPr>
            <w:r w:rsidRPr="004C6898">
              <w:rPr>
                <w:b/>
                <w:sz w:val="22"/>
                <w:szCs w:val="22"/>
              </w:rPr>
              <w:t>в 2013 году и плановом периоде 2014 и 2015 годов</w:t>
            </w:r>
          </w:p>
          <w:p w:rsidR="004C6898" w:rsidRPr="004C6898" w:rsidRDefault="004C6898" w:rsidP="004C6898">
            <w:pPr>
              <w:ind w:left="142" w:right="-2"/>
              <w:jc w:val="center"/>
              <w:rPr>
                <w:sz w:val="22"/>
                <w:szCs w:val="22"/>
              </w:rPr>
            </w:pPr>
            <w:r w:rsidRPr="004C6898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тыс. руб.</w:t>
            </w:r>
          </w:p>
          <w:tbl>
            <w:tblPr>
              <w:tblpPr w:leftFromText="180" w:rightFromText="180" w:vertAnchor="text" w:horzAnchor="margin" w:tblpX="108" w:tblpY="1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37"/>
              <w:gridCol w:w="2821"/>
              <w:gridCol w:w="2134"/>
              <w:gridCol w:w="1567"/>
              <w:gridCol w:w="1293"/>
              <w:gridCol w:w="1431"/>
            </w:tblGrid>
            <w:tr w:rsidR="004C6898" w:rsidRPr="004C6898" w:rsidTr="00834D82">
              <w:trPr>
                <w:trHeight w:val="199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Наименование целевой муниципальной программы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Наименование ГРБС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Сумма на 2013 год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Сумма на 2014 год</w:t>
                  </w: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Сумма на 2015год</w:t>
                  </w: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9883" w:type="dxa"/>
                  <w:gridSpan w:val="6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7950000 – Целевые программы муниципальных образований</w:t>
                  </w: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«Ремонт дворовых территорий многоквартирных домов и проездов к дворовым территориям многоквартирных домов в городе Сердобске на 2013 год»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471,358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700,0</w:t>
                  </w: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700,0</w:t>
                  </w: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Долгосрочная целевая программа «Комплексная программа модернизации и реформирования жилищно-коммунального хозяйства города Сердобска Сердобского района Пензенской области на 2011-2013 годы»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17546,418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9055,99</w:t>
                  </w: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11443,777</w:t>
                  </w:r>
                </w:p>
              </w:tc>
            </w:tr>
            <w:tr w:rsidR="004C6898" w:rsidRPr="004C6898" w:rsidTr="00834D82">
              <w:trPr>
                <w:trHeight w:val="1721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(задолженность за 2012 год)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8501,722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«Обеспечение жильем молодых семей на 2010-2015 годы в городе Сердобске Сердобского района»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1007,0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области" (строительство ПС и ВЛ)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3560,0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500,0</w:t>
                  </w: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9883" w:type="dxa"/>
                  <w:gridSpan w:val="6"/>
                </w:tcPr>
                <w:p w:rsidR="004C6898" w:rsidRPr="004C6898" w:rsidRDefault="004C6898" w:rsidP="004C6898">
                  <w:pPr>
                    <w:tabs>
                      <w:tab w:val="left" w:pos="1455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 xml:space="preserve">   1. Целевые программы за счет средств бюджета Сердобского района</w:t>
                  </w: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" (изготовление ПСД, предпроектные работы)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6525,413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9883" w:type="dxa"/>
                  <w:gridSpan w:val="6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2. Целевые программы за счет средств бюджета Пензенской области</w:t>
                  </w:r>
                </w:p>
              </w:tc>
            </w:tr>
            <w:tr w:rsidR="004C6898" w:rsidRPr="004C6898" w:rsidTr="00834D82">
              <w:trPr>
                <w:trHeight w:val="199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Субсидии за счет бюджетных ассиг-нований дорожного фонда Пензенс-кой области бюджетам муниципаль-ных образований Пензенской области на софинансирование капитального ремонта и ремонта дворовых  терри - торий многоквартирных домов, проездов к дворовым территориям многоквартирных домов населенных пунктов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8955,800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2100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232,800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1747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2821" w:type="dxa"/>
                  <w:vAlign w:val="bottom"/>
                </w:tcPr>
                <w:p w:rsidR="004C6898" w:rsidRPr="004C6898" w:rsidRDefault="004C6898" w:rsidP="004C6898">
                  <w:pPr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Областная целевая программа энергосбережения и повышения энергетической эффективности Пензенской области на 2010-2020 годы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outlineLvl w:val="0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985,800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3141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jc w:val="both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области" (строительство ПС и ВЛ)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148529,654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1747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 xml:space="preserve"> 11.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Долгосрочная целевая программа «Социальная поддержка отдельных категорий граждан Пензенской области в жилищной сфере» на 2010-2015 годы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552,868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353"/>
              </w:trPr>
              <w:tc>
                <w:tcPr>
                  <w:tcW w:w="9883" w:type="dxa"/>
                  <w:gridSpan w:val="6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3. Целевые программы за счет средств федерального бюджета</w:t>
                  </w:r>
                </w:p>
              </w:tc>
            </w:tr>
            <w:tr w:rsidR="004C6898" w:rsidRPr="004C6898" w:rsidTr="00834D82">
              <w:trPr>
                <w:trHeight w:val="686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12.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Федеральная целевая программа «Жилище» на 2011-2015 годы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968,763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2122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13.</w:t>
                  </w: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Администрация города Сердобска</w:t>
                  </w: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  <w:r w:rsidRPr="004C6898">
                    <w:rPr>
                      <w:sz w:val="22"/>
                      <w:szCs w:val="22"/>
                    </w:rPr>
                    <w:t>3200,0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C6898" w:rsidRPr="004C6898" w:rsidTr="00834D82">
              <w:trPr>
                <w:trHeight w:val="510"/>
              </w:trPr>
              <w:tc>
                <w:tcPr>
                  <w:tcW w:w="637" w:type="dxa"/>
                </w:tcPr>
                <w:p w:rsidR="004C6898" w:rsidRPr="004C6898" w:rsidRDefault="004C6898" w:rsidP="004C6898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2821" w:type="dxa"/>
                </w:tcPr>
                <w:p w:rsidR="004C6898" w:rsidRPr="004C6898" w:rsidRDefault="004C6898" w:rsidP="004C6898">
                  <w:pPr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ИТОГО</w:t>
                  </w:r>
                </w:p>
              </w:tc>
              <w:tc>
                <w:tcPr>
                  <w:tcW w:w="2134" w:type="dxa"/>
                </w:tcPr>
                <w:p w:rsidR="004C6898" w:rsidRPr="004C6898" w:rsidRDefault="004C6898" w:rsidP="004C6898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7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201037,596</w:t>
                  </w:r>
                </w:p>
              </w:tc>
              <w:tc>
                <w:tcPr>
                  <w:tcW w:w="1293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10955,99</w:t>
                  </w:r>
                </w:p>
              </w:tc>
              <w:tc>
                <w:tcPr>
                  <w:tcW w:w="1430" w:type="dxa"/>
                </w:tcPr>
                <w:p w:rsidR="004C6898" w:rsidRPr="004C6898" w:rsidRDefault="004C6898" w:rsidP="004C6898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4C6898">
                    <w:rPr>
                      <w:b/>
                      <w:sz w:val="22"/>
                      <w:szCs w:val="22"/>
                    </w:rPr>
                    <w:t>13343,777</w:t>
                  </w:r>
                </w:p>
              </w:tc>
            </w:tr>
          </w:tbl>
          <w:p w:rsidR="004C6898" w:rsidRPr="004C6898" w:rsidRDefault="004C6898" w:rsidP="004C6898">
            <w:pPr>
              <w:jc w:val="center"/>
              <w:rPr>
                <w:sz w:val="22"/>
                <w:szCs w:val="22"/>
              </w:rPr>
            </w:pPr>
          </w:p>
          <w:p w:rsidR="004C6898" w:rsidRPr="0021016A" w:rsidRDefault="004C6898" w:rsidP="004C6898">
            <w:pPr>
              <w:jc w:val="center"/>
            </w:pPr>
          </w:p>
          <w:p w:rsidR="007B0687" w:rsidRPr="001409F1" w:rsidRDefault="007B0687" w:rsidP="00C1305A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7B0687" w:rsidRPr="001763BE" w:rsidTr="00986756">
        <w:trPr>
          <w:trHeight w:val="112"/>
        </w:trPr>
        <w:tc>
          <w:tcPr>
            <w:tcW w:w="9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0687" w:rsidRPr="001763BE" w:rsidRDefault="007B0687" w:rsidP="007B0687">
            <w:pPr>
              <w:jc w:val="right"/>
              <w:rPr>
                <w:b/>
                <w:bCs/>
              </w:rPr>
            </w:pPr>
          </w:p>
        </w:tc>
        <w:tc>
          <w:tcPr>
            <w:tcW w:w="1393" w:type="dxa"/>
            <w:gridSpan w:val="2"/>
            <w:vAlign w:val="bottom"/>
          </w:tcPr>
          <w:p w:rsidR="007B0687" w:rsidRPr="001763BE" w:rsidRDefault="007B0687" w:rsidP="00C1305A">
            <w:pPr>
              <w:jc w:val="center"/>
              <w:rPr>
                <w:b/>
                <w:bCs/>
              </w:rPr>
            </w:pPr>
          </w:p>
        </w:tc>
        <w:tc>
          <w:tcPr>
            <w:tcW w:w="1349" w:type="dxa"/>
            <w:vAlign w:val="bottom"/>
          </w:tcPr>
          <w:p w:rsidR="007B0687" w:rsidRPr="001763BE" w:rsidRDefault="007B0687" w:rsidP="00C1305A">
            <w:pPr>
              <w:jc w:val="center"/>
              <w:rPr>
                <w:b/>
                <w:bCs/>
              </w:rPr>
            </w:pPr>
          </w:p>
        </w:tc>
        <w:tc>
          <w:tcPr>
            <w:tcW w:w="1349" w:type="dxa"/>
            <w:vAlign w:val="bottom"/>
          </w:tcPr>
          <w:p w:rsidR="007B0687" w:rsidRPr="001763BE" w:rsidRDefault="007B0687" w:rsidP="00C1305A">
            <w:pPr>
              <w:jc w:val="center"/>
              <w:rPr>
                <w:b/>
                <w:bCs/>
              </w:rPr>
            </w:pPr>
          </w:p>
        </w:tc>
        <w:tc>
          <w:tcPr>
            <w:tcW w:w="1349" w:type="dxa"/>
            <w:vAlign w:val="bottom"/>
          </w:tcPr>
          <w:p w:rsidR="007B0687" w:rsidRPr="001763BE" w:rsidRDefault="007B0687" w:rsidP="00C1305A">
            <w:pPr>
              <w:jc w:val="center"/>
              <w:rPr>
                <w:b/>
                <w:bCs/>
              </w:rPr>
            </w:pPr>
          </w:p>
        </w:tc>
        <w:tc>
          <w:tcPr>
            <w:tcW w:w="1539" w:type="dxa"/>
            <w:vAlign w:val="center"/>
          </w:tcPr>
          <w:p w:rsidR="007B0687" w:rsidRDefault="007B0687" w:rsidP="00C1305A">
            <w:pPr>
              <w:jc w:val="center"/>
            </w:pPr>
          </w:p>
          <w:p w:rsidR="007B0687" w:rsidRDefault="007B0687" w:rsidP="00C1305A">
            <w:pPr>
              <w:jc w:val="center"/>
            </w:pPr>
          </w:p>
          <w:p w:rsidR="007B0687" w:rsidRPr="001763BE" w:rsidRDefault="007B0687" w:rsidP="00C1305A">
            <w:pPr>
              <w:jc w:val="center"/>
            </w:pPr>
            <w:r w:rsidRPr="001763BE">
              <w:t>(тыс. рублей)</w:t>
            </w:r>
          </w:p>
        </w:tc>
      </w:tr>
      <w:tr w:rsidR="00E635CE" w:rsidRPr="009C03A0" w:rsidTr="00986756">
        <w:trPr>
          <w:gridAfter w:val="5"/>
          <w:wAfter w:w="6643" w:type="dxa"/>
          <w:trHeight w:val="315"/>
        </w:trPr>
        <w:tc>
          <w:tcPr>
            <w:tcW w:w="96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635CE" w:rsidRPr="009C03A0" w:rsidRDefault="00E635CE" w:rsidP="00C1305A">
            <w:pPr>
              <w:ind w:left="-1384"/>
            </w:pPr>
          </w:p>
        </w:tc>
      </w:tr>
    </w:tbl>
    <w:p w:rsidR="004131F0" w:rsidRDefault="00D70E31" w:rsidP="00CA5EE7">
      <w:pPr>
        <w:jc w:val="right"/>
        <w:sectPr w:rsidR="004131F0" w:rsidSect="00ED01FD">
          <w:footerReference w:type="even" r:id="rId9"/>
          <w:footerReference w:type="default" r:id="rId10"/>
          <w:footerReference w:type="first" r:id="rId11"/>
          <w:pgSz w:w="11906" w:h="16838" w:code="9"/>
          <w:pgMar w:top="709" w:right="851" w:bottom="851" w:left="1134" w:header="709" w:footer="709" w:gutter="0"/>
          <w:pgNumType w:start="1"/>
          <w:cols w:space="708"/>
          <w:titlePg/>
          <w:docGrid w:linePitch="360"/>
        </w:sectPr>
      </w:pPr>
      <w:r>
        <w:t xml:space="preserve">                                                     </w:t>
      </w:r>
    </w:p>
    <w:p w:rsidR="00CA5EE7" w:rsidRPr="00CA5EE7" w:rsidRDefault="00CA5EE7" w:rsidP="00CA5EE7">
      <w:pPr>
        <w:jc w:val="right"/>
        <w:rPr>
          <w:sz w:val="24"/>
          <w:szCs w:val="24"/>
        </w:rPr>
      </w:pPr>
      <w:r w:rsidRPr="00CA5EE7">
        <w:rPr>
          <w:sz w:val="24"/>
          <w:szCs w:val="24"/>
        </w:rPr>
        <w:t>Приложение  10</w:t>
      </w:r>
    </w:p>
    <w:p w:rsidR="00CA5EE7" w:rsidRPr="00CA5EE7" w:rsidRDefault="00CA5EE7" w:rsidP="00CA5EE7">
      <w:pPr>
        <w:jc w:val="right"/>
        <w:rPr>
          <w:sz w:val="24"/>
          <w:szCs w:val="24"/>
        </w:rPr>
      </w:pPr>
      <w:r w:rsidRPr="00CA5EE7">
        <w:rPr>
          <w:sz w:val="24"/>
          <w:szCs w:val="24"/>
        </w:rPr>
        <w:t xml:space="preserve">к решению Собрания представителей </w:t>
      </w:r>
    </w:p>
    <w:p w:rsidR="00CA5EE7" w:rsidRPr="00CA5EE7" w:rsidRDefault="00CA5EE7" w:rsidP="00CA5EE7">
      <w:pPr>
        <w:jc w:val="right"/>
        <w:rPr>
          <w:sz w:val="24"/>
          <w:szCs w:val="24"/>
        </w:rPr>
      </w:pPr>
      <w:r w:rsidRPr="00CA5EE7">
        <w:rPr>
          <w:sz w:val="24"/>
          <w:szCs w:val="24"/>
        </w:rPr>
        <w:t>города Сердобска Сердобского района</w:t>
      </w:r>
    </w:p>
    <w:p w:rsidR="00CA5EE7" w:rsidRPr="00CA5EE7" w:rsidRDefault="00CA5EE7" w:rsidP="00CA5EE7">
      <w:pPr>
        <w:pStyle w:val="a5"/>
        <w:tabs>
          <w:tab w:val="clear" w:pos="4677"/>
          <w:tab w:val="clear" w:pos="9355"/>
        </w:tabs>
        <w:jc w:val="right"/>
        <w:rPr>
          <w:lang w:val="ru-RU"/>
        </w:rPr>
      </w:pPr>
      <w:r w:rsidRPr="00CA5EE7">
        <w:rPr>
          <w:lang w:val="ru-RU"/>
        </w:rPr>
        <w:t xml:space="preserve">                                                                                 от </w:t>
      </w:r>
      <w:r w:rsidRPr="00CA5EE7">
        <w:rPr>
          <w:u w:val="single"/>
          <w:lang w:val="ru-RU"/>
        </w:rPr>
        <w:t>16.10.2013</w:t>
      </w:r>
      <w:r w:rsidRPr="00CA5EE7">
        <w:rPr>
          <w:lang w:val="ru-RU"/>
        </w:rPr>
        <w:t xml:space="preserve"> № </w:t>
      </w:r>
      <w:r w:rsidRPr="00CA5EE7">
        <w:rPr>
          <w:u w:val="single"/>
          <w:lang w:val="ru-RU"/>
        </w:rPr>
        <w:t>121-13/3</w:t>
      </w:r>
    </w:p>
    <w:p w:rsidR="00CA5EE7" w:rsidRPr="00CA5EE7" w:rsidRDefault="00CA5EE7" w:rsidP="00CA5EE7">
      <w:pPr>
        <w:jc w:val="right"/>
        <w:rPr>
          <w:b/>
          <w:sz w:val="24"/>
          <w:szCs w:val="24"/>
        </w:rPr>
      </w:pPr>
      <w:r w:rsidRPr="00CA5EE7">
        <w:rPr>
          <w:sz w:val="24"/>
          <w:szCs w:val="24"/>
        </w:rPr>
        <w:t xml:space="preserve">                                                                           </w:t>
      </w:r>
    </w:p>
    <w:p w:rsidR="00CA5EE7" w:rsidRPr="00CA5EE7" w:rsidRDefault="00CA5EE7" w:rsidP="00CA5EE7">
      <w:pPr>
        <w:jc w:val="center"/>
        <w:rPr>
          <w:b/>
          <w:sz w:val="24"/>
          <w:szCs w:val="24"/>
        </w:rPr>
      </w:pPr>
      <w:r w:rsidRPr="00CA5EE7">
        <w:rPr>
          <w:b/>
          <w:sz w:val="24"/>
          <w:szCs w:val="24"/>
        </w:rPr>
        <w:t>Распределение бюджетных ассигнований на реализацию муниципальных целевых программ,  предусмотренных к финансированию из бюджета города Сердобска Сердобского района в 2013 году и плановом периоде 2014 и 2015 годов, по кодам бюджетной классификации</w:t>
      </w:r>
    </w:p>
    <w:p w:rsidR="00CA5EE7" w:rsidRDefault="00CA5EE7" w:rsidP="00CA5EE7">
      <w:pPr>
        <w:jc w:val="right"/>
      </w:pPr>
      <w:r w:rsidRPr="0021016A">
        <w:t>тыс. руб.</w:t>
      </w:r>
    </w:p>
    <w:tbl>
      <w:tblPr>
        <w:tblpPr w:leftFromText="180" w:rightFromText="180" w:vertAnchor="text" w:tblpY="1"/>
        <w:tblOverlap w:val="never"/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74"/>
        <w:gridCol w:w="1405"/>
        <w:gridCol w:w="979"/>
        <w:gridCol w:w="837"/>
        <w:gridCol w:w="1056"/>
        <w:gridCol w:w="841"/>
        <w:gridCol w:w="1415"/>
        <w:gridCol w:w="1270"/>
        <w:gridCol w:w="1275"/>
      </w:tblGrid>
      <w:tr w:rsidR="00CA5EE7" w:rsidRPr="00755DC2" w:rsidTr="00ED01FD">
        <w:tc>
          <w:tcPr>
            <w:tcW w:w="6374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05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ЦСР</w:t>
            </w:r>
          </w:p>
        </w:tc>
        <w:tc>
          <w:tcPr>
            <w:tcW w:w="979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Вед</w:t>
            </w:r>
          </w:p>
        </w:tc>
        <w:tc>
          <w:tcPr>
            <w:tcW w:w="837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Рз</w:t>
            </w:r>
          </w:p>
        </w:tc>
        <w:tc>
          <w:tcPr>
            <w:tcW w:w="1056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Пр</w:t>
            </w:r>
          </w:p>
        </w:tc>
        <w:tc>
          <w:tcPr>
            <w:tcW w:w="841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ВР</w:t>
            </w:r>
          </w:p>
        </w:tc>
        <w:tc>
          <w:tcPr>
            <w:tcW w:w="1415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Сумма на 2013 год</w:t>
            </w:r>
          </w:p>
        </w:tc>
        <w:tc>
          <w:tcPr>
            <w:tcW w:w="1270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Сумма на 2014 год</w:t>
            </w:r>
          </w:p>
        </w:tc>
        <w:tc>
          <w:tcPr>
            <w:tcW w:w="1275" w:type="dxa"/>
          </w:tcPr>
          <w:p w:rsidR="00CA5EE7" w:rsidRPr="00CA5EE7" w:rsidRDefault="00CA5EE7" w:rsidP="00ED01FD">
            <w:pPr>
              <w:jc w:val="center"/>
              <w:rPr>
                <w:sz w:val="24"/>
                <w:szCs w:val="24"/>
              </w:rPr>
            </w:pPr>
            <w:r w:rsidRPr="00CA5EE7">
              <w:rPr>
                <w:sz w:val="24"/>
                <w:szCs w:val="24"/>
              </w:rPr>
              <w:t>Сумма на 2015год</w:t>
            </w:r>
          </w:p>
        </w:tc>
      </w:tr>
      <w:tr w:rsidR="00CA5EE7" w:rsidRPr="00755DC2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</w:t>
            </w:r>
            <w:r w:rsidRPr="00C01549">
              <w:rPr>
                <w:b/>
                <w:sz w:val="22"/>
                <w:szCs w:val="22"/>
              </w:rPr>
              <w:t>. Бюджетные ассигнования на реализацию муниципальных целевых программ по целевой статье 7950000 «Целевые программы муниципального образования»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7950000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31086,498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10955,99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13343,777</w:t>
            </w:r>
          </w:p>
        </w:tc>
      </w:tr>
      <w:tr w:rsidR="00CA5EE7" w:rsidRPr="00755DC2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«Ремонт дворовых территорий многоквартирных домов и проездов к дворовым территориям многоквартирных домов в городе Сердобске на 2013 год»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700,0</w:t>
            </w:r>
          </w:p>
        </w:tc>
      </w:tr>
      <w:tr w:rsidR="00CA5EE7" w:rsidRPr="00755DC2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CA5EE7" w:rsidRPr="00755DC2" w:rsidTr="00ED01FD">
        <w:trPr>
          <w:trHeight w:val="271"/>
        </w:trPr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CA5EE7" w:rsidRPr="00755DC2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CA5EE7" w:rsidRPr="00755DC2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471,358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700,0</w:t>
            </w:r>
          </w:p>
        </w:tc>
      </w:tr>
      <w:tr w:rsidR="00CA5EE7" w:rsidRPr="0094092C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Долгосрочная целевая программа «Комплексная программа модернизации и реформирования жилищно-коммунального хозяйства города Сердобска Сердобского района Пензенской области на 2011-2013 годы»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7954000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17546,418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9055,99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11443,777</w:t>
            </w:r>
          </w:p>
        </w:tc>
      </w:tr>
      <w:tr w:rsidR="00CA5EE7" w:rsidRPr="0094092C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«Модернизация и строительство систем теплоснабжения в городе Сердобске Сердобского района Пензенской области»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RPr="0094092C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7954003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Подпрограмма «Благоустройство города Сердобска Сердобского района Пензенской области» 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17046,418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8555,99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10943,777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17046,418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8555,99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10943,777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12579,418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7075,99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9443,777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Дорожное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12579,418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7075,99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9443,777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12076,513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7075,99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9443,777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 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502,905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4467,0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4467,0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4369,998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97,002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rPr>
          <w:trHeight w:val="1133"/>
        </w:trPr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 "Развитие автомобильных дорог общего пользования местного значения в границах города Сердобска  Сердобского района Пензенской области в 2012 году" (задолженность за 2012 год)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7955100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8501,722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rPr>
          <w:trHeight w:val="820"/>
        </w:trPr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7955100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8501,722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«Обеспечение жильем молодых семей на 2010-2015 годы в городе Сердобске Сердобского района»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Субсидии гражданам на приобретение жилья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322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1007,0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области" (строительство ПС и ВЛ)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500,0</w:t>
            </w:r>
          </w:p>
        </w:tc>
      </w:tr>
      <w:tr w:rsidR="00CA5EE7" w:rsidTr="00ED01FD">
        <w:trPr>
          <w:trHeight w:val="796"/>
        </w:trPr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города Сердобска 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3560,0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68,803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411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3491,197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500,0</w:t>
            </w: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II</w:t>
            </w:r>
            <w:r w:rsidRPr="00C01549">
              <w:rPr>
                <w:b/>
                <w:sz w:val="22"/>
                <w:szCs w:val="22"/>
              </w:rPr>
              <w:t>.  Бюджетные ассигнования на реализацию муниципальных целевых программ за счет бюджета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outlineLvl w:val="0"/>
              <w:rPr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Муниципальная целевая программа "Снятие инфраструктурных ограничений в части инженерных коммуникаций ключевого инвестиционного проекта "Тепличный комплекс в моногороде Сердобск Сердобского района Пензенской области " (изготовление ПСД, предпроектные работы)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6525,413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242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     9,500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4780,126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7950700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1735,787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III</w:t>
            </w:r>
            <w:r w:rsidRPr="00C01549">
              <w:rPr>
                <w:b/>
                <w:sz w:val="22"/>
                <w:szCs w:val="22"/>
              </w:rPr>
              <w:t>. Бюджетные ассигнования на реализацию  муниципальных целевых программ за счет средств бюджета Пензенской области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5220000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01549">
              <w:rPr>
                <w:b/>
                <w:sz w:val="22"/>
                <w:szCs w:val="22"/>
              </w:rPr>
              <w:t>159256,922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Долгосрочная целевая программа "Комплексная программа модернизации и реформирования жилищно-коммунального хозяйства Пензенской области" на 2011-2015 годы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5224000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"Благоустройство населенных пунктов Пензенской области"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5224005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232,800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Долгосрочная целевая программа «Социальная поддержка отдельных категорий граждан Пензенской области в жилищной сфере» на 2010-2015 годы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b/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5225800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552,868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«Обеспечение жильем молодых семей»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Социальная политика 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Субсидии гражданам на приобретение жилья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322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552,768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«Жилье для детей-сирот на 2013-2015 годы»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 xml:space="preserve">Социальная политика 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Охрана семьи и детства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5225809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0,100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Областная целевая программа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5226100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985,800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"Благоустройство населенных пунктов Пензенской области"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  <w:vAlign w:val="bottom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5226105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771,500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«Модернизация и строительство систем теплоснабжения в населенных пунктах Пензенской области»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5226103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214,300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5226103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05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214,300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 (остаток на 01.01.2013)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5226811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411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5917,220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outlineLvl w:val="0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 xml:space="preserve">Мероприятия по поддержке монопрофильного муниципального образования города Сердобска Сердобского района Пензенской области за счет средств бюджета Пензенской области 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142612,434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Прочая закупка товаров, работ и услуг для муниципальных нужд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244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2593,232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Бюджетные инвестиции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411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124813,256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5226812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12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15205,946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 xml:space="preserve">Субсидии за счет бюджетных ассигнований дорожного фонда Пензенской области бюджетам муниципальных образований Пензенской области на софинансирование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outlineLvl w:val="0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Закупка товаров, работ, услуг в целях капитального ремонта муниципального имущества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3150208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09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243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8955,800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jc w:val="both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  <w:lang w:val="en-US"/>
              </w:rPr>
              <w:t>IV</w:t>
            </w:r>
            <w:r w:rsidRPr="00C01549">
              <w:rPr>
                <w:b/>
                <w:sz w:val="22"/>
                <w:szCs w:val="22"/>
              </w:rPr>
              <w:t>. Бюджетные ассигнования на реализацию  муниципальных целевых программ за счет средств федерального бюджета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C01549">
              <w:rPr>
                <w:b/>
                <w:sz w:val="22"/>
                <w:szCs w:val="22"/>
              </w:rPr>
              <w:t>0</w:t>
            </w:r>
            <w:r w:rsidRPr="00C01549">
              <w:rPr>
                <w:b/>
                <w:sz w:val="22"/>
                <w:szCs w:val="22"/>
                <w:lang w:val="en-US"/>
              </w:rPr>
              <w:t>000000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4168,763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Федеральная целевая программа «Жилище» на 2011-2015 годы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1008800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Подпрограмма «Обеспечение жильем молодых семей»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b/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Субсидии гражданам  на приобретение жилья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1008820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10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03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322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968,763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Реализация муниципальных программ развития малого и среднего предпринимательства монопрофильных муниципальных образований (Моногорода) за счет средств федерального бюджета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Администрация города Сердобска Сердобского района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Расходы на погашение кредиторской задолженности органов местного самоуправления  и казенных учреждений по муниципальным и региональным целевым программам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901</w:t>
            </w: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04</w:t>
            </w: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5229767</w:t>
            </w: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910</w:t>
            </w: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  <w:r w:rsidRPr="00C01549">
              <w:rPr>
                <w:sz w:val="22"/>
                <w:szCs w:val="22"/>
              </w:rPr>
              <w:t>3200,0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A5EE7" w:rsidTr="00ED01FD">
        <w:tc>
          <w:tcPr>
            <w:tcW w:w="6374" w:type="dxa"/>
          </w:tcPr>
          <w:p w:rsidR="00CA5EE7" w:rsidRPr="00C01549" w:rsidRDefault="00CA5EE7" w:rsidP="00ED01FD">
            <w:pPr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1405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9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7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56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CA5EE7" w:rsidRPr="00C01549" w:rsidRDefault="00CA5EE7" w:rsidP="00ED01F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201037,596</w:t>
            </w:r>
          </w:p>
        </w:tc>
        <w:tc>
          <w:tcPr>
            <w:tcW w:w="1270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10955,99</w:t>
            </w:r>
          </w:p>
        </w:tc>
        <w:tc>
          <w:tcPr>
            <w:tcW w:w="1275" w:type="dxa"/>
          </w:tcPr>
          <w:p w:rsidR="00CA5EE7" w:rsidRPr="00C01549" w:rsidRDefault="00CA5EE7" w:rsidP="00ED01FD">
            <w:pPr>
              <w:jc w:val="center"/>
              <w:rPr>
                <w:b/>
                <w:sz w:val="22"/>
                <w:szCs w:val="22"/>
              </w:rPr>
            </w:pPr>
            <w:r w:rsidRPr="00C01549">
              <w:rPr>
                <w:b/>
                <w:sz w:val="22"/>
                <w:szCs w:val="22"/>
              </w:rPr>
              <w:t>13343,777</w:t>
            </w:r>
          </w:p>
        </w:tc>
      </w:tr>
    </w:tbl>
    <w:p w:rsidR="00CA5EE7" w:rsidRDefault="00CA5EE7" w:rsidP="00CA5EE7">
      <w:pPr>
        <w:jc w:val="center"/>
      </w:pPr>
    </w:p>
    <w:p w:rsidR="004C3775" w:rsidRDefault="004C3775" w:rsidP="000B12C0"/>
    <w:p w:rsidR="000B12C0" w:rsidRDefault="000B12C0" w:rsidP="004C3775">
      <w:pPr>
        <w:jc w:val="right"/>
      </w:pPr>
    </w:p>
    <w:p w:rsidR="004131F0" w:rsidRDefault="004131F0" w:rsidP="004C3775">
      <w:pPr>
        <w:jc w:val="right"/>
        <w:sectPr w:rsidR="004131F0" w:rsidSect="004131F0">
          <w:pgSz w:w="16838" w:h="11906" w:orient="landscape" w:code="9"/>
          <w:pgMar w:top="1134" w:right="1134" w:bottom="851" w:left="1134" w:header="709" w:footer="709" w:gutter="0"/>
          <w:cols w:space="708"/>
          <w:titlePg/>
          <w:docGrid w:linePitch="360"/>
        </w:sectPr>
      </w:pPr>
    </w:p>
    <w:tbl>
      <w:tblPr>
        <w:tblW w:w="10188" w:type="dxa"/>
        <w:tblInd w:w="93" w:type="dxa"/>
        <w:tblLook w:val="04A0"/>
      </w:tblPr>
      <w:tblGrid>
        <w:gridCol w:w="10188"/>
      </w:tblGrid>
      <w:tr w:rsidR="004131F0" w:rsidRPr="00C01549" w:rsidTr="00986756">
        <w:trPr>
          <w:trHeight w:val="315"/>
        </w:trPr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1549" w:rsidRPr="00B83956" w:rsidRDefault="00C01549" w:rsidP="00C01549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b/>
                <w:i/>
                <w:color w:val="243F60" w:themeColor="accent1" w:themeShade="7F"/>
                <w:sz w:val="28"/>
                <w:szCs w:val="28"/>
              </w:rPr>
            </w:pPr>
            <w:r w:rsidRPr="00B83956">
              <w:rPr>
                <w:rFonts w:ascii="Times New Roman" w:eastAsiaTheme="majorEastAsia" w:hAnsi="Times New Roman"/>
                <w:b/>
                <w:i/>
                <w:color w:val="243F60" w:themeColor="accent1" w:themeShade="7F"/>
                <w:sz w:val="28"/>
                <w:szCs w:val="28"/>
              </w:rPr>
              <w:t xml:space="preserve">                         </w:t>
            </w:r>
          </w:p>
          <w:p w:rsidR="00C01549" w:rsidRPr="00B83956" w:rsidRDefault="00C01549" w:rsidP="00C01549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243F60" w:themeColor="accent1" w:themeShade="7F"/>
                <w:sz w:val="24"/>
                <w:szCs w:val="24"/>
              </w:rPr>
            </w:pPr>
            <w:r w:rsidRPr="00B83956">
              <w:rPr>
                <w:rFonts w:ascii="Times New Roman" w:eastAsiaTheme="majorEastAsia" w:hAnsi="Times New Roman"/>
                <w:color w:val="243F60" w:themeColor="accent1" w:themeShade="7F"/>
                <w:sz w:val="24"/>
                <w:szCs w:val="24"/>
              </w:rPr>
              <w:t>Приложение 11</w:t>
            </w:r>
          </w:p>
          <w:p w:rsidR="00C01549" w:rsidRPr="00C01549" w:rsidRDefault="00C01549" w:rsidP="00C01549">
            <w:pPr>
              <w:jc w:val="right"/>
              <w:rPr>
                <w:sz w:val="24"/>
                <w:szCs w:val="24"/>
              </w:rPr>
            </w:pPr>
            <w:r w:rsidRPr="00C01549">
              <w:rPr>
                <w:sz w:val="24"/>
                <w:szCs w:val="24"/>
              </w:rPr>
              <w:t xml:space="preserve">к решению Собрания представителей </w:t>
            </w:r>
          </w:p>
          <w:p w:rsidR="00C01549" w:rsidRPr="00C01549" w:rsidRDefault="00C01549" w:rsidP="00C01549">
            <w:pPr>
              <w:jc w:val="right"/>
              <w:rPr>
                <w:sz w:val="24"/>
                <w:szCs w:val="24"/>
              </w:rPr>
            </w:pPr>
            <w:r w:rsidRPr="00C01549">
              <w:rPr>
                <w:sz w:val="24"/>
                <w:szCs w:val="24"/>
              </w:rPr>
              <w:t>города Сердобска Сердобского района</w:t>
            </w:r>
          </w:p>
          <w:p w:rsidR="00C01549" w:rsidRPr="00C01549" w:rsidRDefault="00C01549" w:rsidP="00C01549">
            <w:pPr>
              <w:pStyle w:val="a5"/>
              <w:tabs>
                <w:tab w:val="clear" w:pos="4677"/>
                <w:tab w:val="clear" w:pos="9355"/>
              </w:tabs>
              <w:jc w:val="right"/>
              <w:rPr>
                <w:b/>
                <w:lang w:val="ru-RU"/>
              </w:rPr>
            </w:pPr>
            <w:r w:rsidRPr="00C01549">
              <w:rPr>
                <w:lang w:val="ru-RU"/>
              </w:rPr>
              <w:t xml:space="preserve">                                                                                 от </w:t>
            </w:r>
            <w:r w:rsidRPr="00C01549">
              <w:rPr>
                <w:u w:val="single"/>
                <w:lang w:val="ru-RU"/>
              </w:rPr>
              <w:t>16.10.2013</w:t>
            </w:r>
            <w:r w:rsidRPr="00C01549">
              <w:rPr>
                <w:lang w:val="ru-RU"/>
              </w:rPr>
              <w:t xml:space="preserve"> № </w:t>
            </w:r>
            <w:r w:rsidRPr="00C01549">
              <w:rPr>
                <w:u w:val="single"/>
                <w:lang w:val="ru-RU"/>
              </w:rPr>
              <w:t>121-13/3</w:t>
            </w:r>
          </w:p>
          <w:p w:rsidR="00C01549" w:rsidRPr="00B83956" w:rsidRDefault="00C01549" w:rsidP="00C01549">
            <w:pPr>
              <w:pStyle w:val="5"/>
              <w:spacing w:before="0"/>
              <w:rPr>
                <w:rFonts w:ascii="Times New Roman" w:eastAsiaTheme="majorEastAsia" w:hAnsi="Times New Roman"/>
                <w:b/>
                <w:color w:val="243F60" w:themeColor="accent1" w:themeShade="7F"/>
                <w:sz w:val="24"/>
                <w:szCs w:val="24"/>
              </w:rPr>
            </w:pPr>
          </w:p>
          <w:p w:rsidR="00C01549" w:rsidRPr="00B83956" w:rsidRDefault="00C01549" w:rsidP="00C01549">
            <w:pPr>
              <w:pStyle w:val="5"/>
              <w:spacing w:before="0"/>
              <w:jc w:val="center"/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</w:pPr>
            <w:r w:rsidRPr="00B83956"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  <w:t>Программа муниципальных заимствований</w:t>
            </w:r>
          </w:p>
          <w:p w:rsidR="00C01549" w:rsidRPr="00B83956" w:rsidRDefault="00C01549" w:rsidP="00C01549">
            <w:pPr>
              <w:pStyle w:val="5"/>
              <w:spacing w:before="0"/>
              <w:jc w:val="center"/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</w:pPr>
            <w:r w:rsidRPr="00B83956">
              <w:rPr>
                <w:rFonts w:ascii="Times New Roman" w:eastAsiaTheme="majorEastAsia" w:hAnsi="Times New Roman"/>
                <w:b/>
                <w:color w:val="auto"/>
                <w:sz w:val="24"/>
                <w:szCs w:val="24"/>
              </w:rPr>
              <w:t>города Сердобска Сердобского района на 2013 год</w:t>
            </w:r>
          </w:p>
          <w:p w:rsidR="00C01549" w:rsidRPr="00C01549" w:rsidRDefault="00C01549" w:rsidP="00C01549">
            <w:pPr>
              <w:rPr>
                <w:sz w:val="24"/>
                <w:szCs w:val="24"/>
              </w:rPr>
            </w:pPr>
          </w:p>
          <w:p w:rsidR="00C01549" w:rsidRPr="00C01549" w:rsidRDefault="00C01549" w:rsidP="00C01549">
            <w:pPr>
              <w:ind w:right="-425"/>
              <w:rPr>
                <w:sz w:val="28"/>
                <w:szCs w:val="28"/>
              </w:rPr>
            </w:pPr>
          </w:p>
          <w:p w:rsidR="00C01549" w:rsidRPr="00C01549" w:rsidRDefault="00C01549" w:rsidP="00C01549">
            <w:pPr>
              <w:ind w:right="125"/>
              <w:rPr>
                <w:sz w:val="24"/>
                <w:szCs w:val="24"/>
              </w:rPr>
            </w:pP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8"/>
                <w:szCs w:val="28"/>
              </w:rPr>
              <w:tab/>
            </w:r>
            <w:r w:rsidRPr="00C01549">
              <w:rPr>
                <w:sz w:val="24"/>
                <w:szCs w:val="24"/>
              </w:rPr>
              <w:t>(тыс. рублей)</w:t>
            </w:r>
          </w:p>
          <w:p w:rsidR="00C01549" w:rsidRPr="00C01549" w:rsidRDefault="00C01549" w:rsidP="00C01549">
            <w:pPr>
              <w:ind w:right="125"/>
              <w:jc w:val="right"/>
              <w:rPr>
                <w:sz w:val="28"/>
                <w:szCs w:val="28"/>
              </w:rPr>
            </w:pPr>
          </w:p>
          <w:tbl>
            <w:tblPr>
              <w:tblpPr w:leftFromText="180" w:rightFromText="180" w:vertAnchor="text" w:horzAnchor="margin" w:tblpY="44"/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617"/>
              <w:gridCol w:w="5087"/>
              <w:gridCol w:w="4214"/>
            </w:tblGrid>
            <w:tr w:rsidR="00C01549" w:rsidRPr="00C01549" w:rsidTr="00C01549">
              <w:trPr>
                <w:cantSplit/>
                <w:trHeight w:val="20"/>
                <w:tblHeader/>
              </w:trPr>
              <w:tc>
                <w:tcPr>
                  <w:tcW w:w="617" w:type="dxa"/>
                  <w:vAlign w:val="center"/>
                </w:tcPr>
                <w:p w:rsidR="00C01549" w:rsidRPr="00C01549" w:rsidRDefault="00C01549" w:rsidP="00C015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1549">
                    <w:rPr>
                      <w:b/>
                      <w:sz w:val="24"/>
                      <w:szCs w:val="24"/>
                    </w:rPr>
                    <w:t>№ </w:t>
                  </w:r>
                  <w:r w:rsidRPr="00C01549">
                    <w:rPr>
                      <w:b/>
                      <w:sz w:val="24"/>
                      <w:szCs w:val="24"/>
                    </w:rPr>
                    <w:br/>
                    <w:t>п/п</w:t>
                  </w:r>
                </w:p>
              </w:tc>
              <w:tc>
                <w:tcPr>
                  <w:tcW w:w="5087" w:type="dxa"/>
                  <w:vAlign w:val="center"/>
                </w:tcPr>
                <w:p w:rsidR="00C01549" w:rsidRPr="00C01549" w:rsidRDefault="00C01549" w:rsidP="00C015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1549">
                    <w:rPr>
                      <w:b/>
                      <w:sz w:val="24"/>
                      <w:szCs w:val="24"/>
                    </w:rPr>
                    <w:t>Вид заимствования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C01549" w:rsidRPr="00C01549" w:rsidRDefault="00C01549" w:rsidP="00C01549">
                  <w:pPr>
                    <w:ind w:right="74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C01549">
                    <w:rPr>
                      <w:b/>
                      <w:sz w:val="24"/>
                      <w:szCs w:val="24"/>
                    </w:rPr>
                    <w:t>Сумма</w:t>
                  </w:r>
                </w:p>
              </w:tc>
            </w:tr>
            <w:tr w:rsidR="00C01549" w:rsidRPr="00C01549" w:rsidTr="00C01549">
              <w:trPr>
                <w:cantSplit/>
                <w:trHeight w:val="20"/>
                <w:tblHeader/>
              </w:trPr>
              <w:tc>
                <w:tcPr>
                  <w:tcW w:w="617" w:type="dxa"/>
                  <w:vMerge w:val="restart"/>
                </w:tcPr>
                <w:p w:rsidR="00C01549" w:rsidRPr="00C01549" w:rsidRDefault="00C01549" w:rsidP="00C01549">
                  <w:pPr>
                    <w:jc w:val="center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87" w:type="dxa"/>
                  <w:vAlign w:val="center"/>
                </w:tcPr>
                <w:p w:rsidR="00C01549" w:rsidRPr="00C01549" w:rsidRDefault="00C01549" w:rsidP="00C01549">
                  <w:pPr>
                    <w:jc w:val="both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Бюджетные кредиты, привлеченные от бюджетов других уровней бюджетной системы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C01549" w:rsidRPr="00C01549" w:rsidRDefault="00C01549" w:rsidP="00C01549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7100,0</w:t>
                  </w:r>
                </w:p>
              </w:tc>
            </w:tr>
            <w:tr w:rsidR="00C01549" w:rsidRPr="00C01549" w:rsidTr="00C01549">
              <w:trPr>
                <w:cantSplit/>
                <w:trHeight w:val="20"/>
                <w:tblHeader/>
              </w:trPr>
              <w:tc>
                <w:tcPr>
                  <w:tcW w:w="617" w:type="dxa"/>
                  <w:vMerge/>
                  <w:vAlign w:val="center"/>
                </w:tcPr>
                <w:p w:rsidR="00C01549" w:rsidRPr="00C01549" w:rsidRDefault="00C01549" w:rsidP="00C015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C01549" w:rsidRPr="00C01549" w:rsidRDefault="00C01549" w:rsidP="00C01549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C01549" w:rsidRPr="00C01549" w:rsidRDefault="00C01549" w:rsidP="00C01549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8500,0</w:t>
                  </w:r>
                </w:p>
              </w:tc>
            </w:tr>
            <w:tr w:rsidR="00C01549" w:rsidRPr="00C01549" w:rsidTr="00C01549">
              <w:trPr>
                <w:cantSplit/>
                <w:trHeight w:val="20"/>
                <w:tblHeader/>
              </w:trPr>
              <w:tc>
                <w:tcPr>
                  <w:tcW w:w="617" w:type="dxa"/>
                  <w:vMerge/>
                  <w:vAlign w:val="center"/>
                </w:tcPr>
                <w:p w:rsidR="00C01549" w:rsidRPr="00C01549" w:rsidRDefault="00C01549" w:rsidP="00C015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C01549" w:rsidRPr="00C01549" w:rsidRDefault="00C01549" w:rsidP="00C01549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  <w:vAlign w:val="center"/>
                </w:tcPr>
                <w:p w:rsidR="00C01549" w:rsidRPr="00C01549" w:rsidRDefault="00C01549" w:rsidP="00C01549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-1400,0</w:t>
                  </w:r>
                </w:p>
              </w:tc>
            </w:tr>
            <w:tr w:rsidR="00C01549" w:rsidRPr="00C01549" w:rsidTr="00C01549">
              <w:trPr>
                <w:cantSplit/>
                <w:trHeight w:val="20"/>
              </w:trPr>
              <w:tc>
                <w:tcPr>
                  <w:tcW w:w="617" w:type="dxa"/>
                  <w:vMerge w:val="restart"/>
                </w:tcPr>
                <w:p w:rsidR="00C01549" w:rsidRPr="00C01549" w:rsidRDefault="00C01549" w:rsidP="00C01549">
                  <w:pPr>
                    <w:jc w:val="center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087" w:type="dxa"/>
                </w:tcPr>
                <w:p w:rsidR="00C01549" w:rsidRPr="00C01549" w:rsidRDefault="00C01549" w:rsidP="00C01549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Кредиты, полученные от кредитных  организаций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</w:tcPr>
                <w:p w:rsidR="00C01549" w:rsidRPr="00C01549" w:rsidRDefault="00C01549" w:rsidP="00C01549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5966,078</w:t>
                  </w:r>
                </w:p>
              </w:tc>
            </w:tr>
            <w:tr w:rsidR="00C01549" w:rsidRPr="00C01549" w:rsidTr="00C01549">
              <w:trPr>
                <w:cantSplit/>
                <w:trHeight w:val="20"/>
              </w:trPr>
              <w:tc>
                <w:tcPr>
                  <w:tcW w:w="617" w:type="dxa"/>
                  <w:vMerge/>
                </w:tcPr>
                <w:p w:rsidR="00C01549" w:rsidRPr="00C01549" w:rsidRDefault="00C01549" w:rsidP="00C01549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C01549" w:rsidRPr="00C01549" w:rsidRDefault="00C01549" w:rsidP="00C01549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</w:tcPr>
                <w:p w:rsidR="00C01549" w:rsidRPr="00C01549" w:rsidRDefault="00C01549" w:rsidP="00C01549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7596,798</w:t>
                  </w:r>
                </w:p>
              </w:tc>
            </w:tr>
            <w:tr w:rsidR="00C01549" w:rsidRPr="00C01549" w:rsidTr="00C01549">
              <w:trPr>
                <w:cantSplit/>
                <w:trHeight w:val="20"/>
              </w:trPr>
              <w:tc>
                <w:tcPr>
                  <w:tcW w:w="617" w:type="dxa"/>
                  <w:vMerge/>
                </w:tcPr>
                <w:p w:rsidR="00C01549" w:rsidRPr="00C01549" w:rsidRDefault="00C01549" w:rsidP="00C01549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087" w:type="dxa"/>
                </w:tcPr>
                <w:p w:rsidR="00C01549" w:rsidRPr="00C01549" w:rsidRDefault="00C01549" w:rsidP="00C01549">
                  <w:pPr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4214" w:type="dxa"/>
                  <w:tcBorders>
                    <w:right w:val="single" w:sz="4" w:space="0" w:color="auto"/>
                  </w:tcBorders>
                </w:tcPr>
                <w:p w:rsidR="00C01549" w:rsidRPr="00C01549" w:rsidRDefault="00C01549" w:rsidP="00C01549">
                  <w:pPr>
                    <w:ind w:right="743"/>
                    <w:jc w:val="right"/>
                    <w:rPr>
                      <w:sz w:val="24"/>
                      <w:szCs w:val="24"/>
                    </w:rPr>
                  </w:pPr>
                  <w:r w:rsidRPr="00C01549">
                    <w:rPr>
                      <w:sz w:val="24"/>
                      <w:szCs w:val="24"/>
                    </w:rPr>
                    <w:t>-1630,72</w:t>
                  </w:r>
                </w:p>
              </w:tc>
            </w:tr>
          </w:tbl>
          <w:p w:rsidR="00C01549" w:rsidRPr="00B83956" w:rsidRDefault="00C01549" w:rsidP="00C01549">
            <w:pPr>
              <w:pStyle w:val="5"/>
              <w:spacing w:before="0"/>
              <w:rPr>
                <w:rFonts w:ascii="Times New Roman" w:eastAsiaTheme="majorEastAsia" w:hAnsi="Times New Roman"/>
                <w:color w:val="243F60" w:themeColor="accent1" w:themeShade="7F"/>
                <w:sz w:val="28"/>
                <w:szCs w:val="28"/>
              </w:rPr>
            </w:pPr>
          </w:p>
          <w:p w:rsidR="00327241" w:rsidRPr="00B83956" w:rsidRDefault="00327241" w:rsidP="00327241">
            <w:pPr>
              <w:pStyle w:val="5"/>
              <w:spacing w:before="0"/>
              <w:ind w:left="6300"/>
              <w:jc w:val="right"/>
              <w:rPr>
                <w:rFonts w:asciiTheme="majorHAnsi" w:eastAsiaTheme="majorEastAsia" w:hAnsiTheme="majorHAnsi" w:cstheme="majorBidi"/>
                <w:b/>
                <w:i/>
                <w:color w:val="243F60" w:themeColor="accent1" w:themeShade="7F"/>
                <w:sz w:val="24"/>
                <w:szCs w:val="24"/>
              </w:rPr>
            </w:pPr>
            <w:r w:rsidRPr="00B83956">
              <w:rPr>
                <w:rFonts w:asciiTheme="majorHAnsi" w:eastAsiaTheme="majorEastAsia" w:hAnsiTheme="majorHAnsi" w:cstheme="majorBidi"/>
                <w:b/>
                <w:i/>
                <w:color w:val="243F60" w:themeColor="accent1" w:themeShade="7F"/>
                <w:sz w:val="24"/>
                <w:szCs w:val="24"/>
              </w:rPr>
              <w:t xml:space="preserve">                            </w:t>
            </w:r>
          </w:p>
          <w:p w:rsidR="00327241" w:rsidRPr="00B83956" w:rsidRDefault="00327241" w:rsidP="00327241">
            <w:pPr>
              <w:pStyle w:val="5"/>
              <w:spacing w:before="0"/>
              <w:ind w:left="6300"/>
              <w:jc w:val="right"/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</w:pPr>
            <w:r w:rsidRPr="00B83956">
              <w:rPr>
                <w:rFonts w:ascii="Times New Roman" w:eastAsiaTheme="majorEastAsia" w:hAnsi="Times New Roman"/>
                <w:color w:val="auto"/>
                <w:sz w:val="24"/>
                <w:szCs w:val="24"/>
              </w:rPr>
              <w:t>Приложение 12</w:t>
            </w:r>
          </w:p>
          <w:p w:rsidR="00327241" w:rsidRPr="00327241" w:rsidRDefault="00327241" w:rsidP="00327241">
            <w:pPr>
              <w:jc w:val="right"/>
              <w:rPr>
                <w:sz w:val="24"/>
                <w:szCs w:val="24"/>
              </w:rPr>
            </w:pPr>
            <w:r w:rsidRPr="00327241">
              <w:rPr>
                <w:sz w:val="24"/>
                <w:szCs w:val="24"/>
              </w:rPr>
              <w:t xml:space="preserve">к решению Собрания представителей </w:t>
            </w:r>
          </w:p>
          <w:p w:rsidR="00327241" w:rsidRPr="00327241" w:rsidRDefault="00327241" w:rsidP="00327241">
            <w:pPr>
              <w:jc w:val="right"/>
              <w:rPr>
                <w:sz w:val="24"/>
                <w:szCs w:val="24"/>
              </w:rPr>
            </w:pPr>
            <w:r w:rsidRPr="00327241">
              <w:rPr>
                <w:sz w:val="24"/>
                <w:szCs w:val="24"/>
              </w:rPr>
              <w:t>города Сердобска Сердобского района</w:t>
            </w:r>
          </w:p>
          <w:p w:rsidR="00327241" w:rsidRPr="00327241" w:rsidRDefault="00327241" w:rsidP="00327241">
            <w:pPr>
              <w:pStyle w:val="a5"/>
              <w:tabs>
                <w:tab w:val="clear" w:pos="4677"/>
                <w:tab w:val="clear" w:pos="9355"/>
              </w:tabs>
              <w:jc w:val="right"/>
              <w:rPr>
                <w:lang w:val="ru-RU"/>
              </w:rPr>
            </w:pPr>
            <w:r w:rsidRPr="00327241">
              <w:rPr>
                <w:lang w:val="ru-RU"/>
              </w:rPr>
              <w:t xml:space="preserve">от </w:t>
            </w:r>
            <w:r w:rsidRPr="00327241">
              <w:rPr>
                <w:u w:val="single"/>
                <w:lang w:val="ru-RU"/>
              </w:rPr>
              <w:t>16.10.2013</w:t>
            </w:r>
            <w:r w:rsidRPr="00327241">
              <w:rPr>
                <w:lang w:val="ru-RU"/>
              </w:rPr>
              <w:t xml:space="preserve"> № </w:t>
            </w:r>
            <w:r w:rsidRPr="00327241">
              <w:rPr>
                <w:u w:val="single"/>
                <w:lang w:val="ru-RU"/>
              </w:rPr>
              <w:t>121-13/3</w:t>
            </w:r>
          </w:p>
          <w:p w:rsidR="00327241" w:rsidRPr="00B83956" w:rsidRDefault="00327241" w:rsidP="00327241">
            <w:pPr>
              <w:pStyle w:val="5"/>
              <w:spacing w:before="0"/>
              <w:ind w:left="5954"/>
              <w:jc w:val="right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</w:rPr>
            </w:pPr>
          </w:p>
          <w:p w:rsidR="00327241" w:rsidRPr="00B83956" w:rsidRDefault="00327241" w:rsidP="00327241">
            <w:pPr>
              <w:pStyle w:val="5"/>
              <w:spacing w:before="0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</w:rPr>
            </w:pPr>
          </w:p>
          <w:p w:rsidR="00327241" w:rsidRPr="00B83956" w:rsidRDefault="00327241" w:rsidP="00327241">
            <w:pPr>
              <w:pStyle w:val="5"/>
              <w:spacing w:before="0"/>
              <w:jc w:val="center"/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</w:pPr>
            <w:r w:rsidRPr="00B83956"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  <w:t>Программа муниципальных заимствований</w:t>
            </w:r>
          </w:p>
          <w:p w:rsidR="00327241" w:rsidRPr="00B83956" w:rsidRDefault="00327241" w:rsidP="00327241">
            <w:pPr>
              <w:pStyle w:val="5"/>
              <w:spacing w:before="0"/>
              <w:jc w:val="center"/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</w:pPr>
            <w:r w:rsidRPr="00B83956">
              <w:rPr>
                <w:rFonts w:asciiTheme="majorHAnsi" w:eastAsiaTheme="majorEastAsia" w:hAnsiTheme="majorHAnsi" w:cstheme="majorBidi"/>
                <w:b/>
                <w:color w:val="auto"/>
                <w:sz w:val="24"/>
                <w:szCs w:val="24"/>
              </w:rPr>
              <w:t>города Сердобска Сердобского района на плановый период 2014 и 2015 годов</w:t>
            </w:r>
          </w:p>
          <w:p w:rsidR="00327241" w:rsidRPr="00C277D3" w:rsidRDefault="00327241" w:rsidP="00327241"/>
          <w:p w:rsidR="00327241" w:rsidRPr="001E5D4D" w:rsidRDefault="00327241" w:rsidP="00327241"/>
          <w:p w:rsidR="00327241" w:rsidRPr="00327241" w:rsidRDefault="00327241" w:rsidP="00327241">
            <w:pPr>
              <w:ind w:right="125"/>
              <w:jc w:val="right"/>
              <w:rPr>
                <w:sz w:val="24"/>
                <w:szCs w:val="24"/>
              </w:rPr>
            </w:pP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 w:rsidRPr="00235BCD">
              <w:tab/>
            </w:r>
            <w:r>
              <w:tab/>
            </w:r>
            <w:r>
              <w:tab/>
              <w:t>(</w:t>
            </w:r>
            <w:r w:rsidRPr="00327241">
              <w:rPr>
                <w:sz w:val="24"/>
                <w:szCs w:val="24"/>
              </w:rPr>
              <w:t>тыс. рублей)</w:t>
            </w:r>
          </w:p>
          <w:tbl>
            <w:tblPr>
              <w:tblpPr w:leftFromText="180" w:rightFromText="180" w:vertAnchor="text" w:horzAnchor="margin" w:tblpY="44"/>
              <w:tblW w:w="101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86"/>
              <w:gridCol w:w="5102"/>
              <w:gridCol w:w="2217"/>
              <w:gridCol w:w="2217"/>
            </w:tblGrid>
            <w:tr w:rsidR="00327241" w:rsidRPr="00327241" w:rsidTr="00ED01FD">
              <w:trPr>
                <w:cantSplit/>
                <w:trHeight w:val="20"/>
                <w:tblHeader/>
              </w:trPr>
              <w:tc>
                <w:tcPr>
                  <w:tcW w:w="586" w:type="dxa"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№ </w:t>
                  </w:r>
                  <w:r w:rsidRPr="00327241">
                    <w:rPr>
                      <w:b/>
                      <w:sz w:val="24"/>
                      <w:szCs w:val="24"/>
                    </w:rPr>
                    <w:br/>
                    <w:t>п/п</w:t>
                  </w:r>
                </w:p>
              </w:tc>
              <w:tc>
                <w:tcPr>
                  <w:tcW w:w="5102" w:type="dxa"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Вид заимствования</w:t>
                  </w:r>
                </w:p>
              </w:tc>
              <w:tc>
                <w:tcPr>
                  <w:tcW w:w="2217" w:type="dxa"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 xml:space="preserve">Сумма на </w:t>
                  </w:r>
                </w:p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2014 год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 xml:space="preserve">Сумма на </w:t>
                  </w:r>
                </w:p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327241">
                    <w:rPr>
                      <w:b/>
                      <w:sz w:val="24"/>
                      <w:szCs w:val="24"/>
                    </w:rPr>
                    <w:t>2015 год</w:t>
                  </w:r>
                </w:p>
              </w:tc>
            </w:tr>
            <w:tr w:rsidR="00327241" w:rsidRPr="00327241" w:rsidTr="00ED01FD">
              <w:trPr>
                <w:cantSplit/>
                <w:trHeight w:val="20"/>
                <w:tblHeader/>
              </w:trPr>
              <w:tc>
                <w:tcPr>
                  <w:tcW w:w="586" w:type="dxa"/>
                  <w:vMerge w:val="restart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102" w:type="dxa"/>
                  <w:vAlign w:val="center"/>
                </w:tcPr>
                <w:p w:rsidR="00327241" w:rsidRPr="00327241" w:rsidRDefault="00327241" w:rsidP="00327241">
                  <w:pPr>
                    <w:jc w:val="both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Бюджетные кредиты, привлеченные от бюджетов других уровней бюджетной системы</w:t>
                  </w:r>
                </w:p>
              </w:tc>
              <w:tc>
                <w:tcPr>
                  <w:tcW w:w="2217" w:type="dxa"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-4200,0</w:t>
                  </w:r>
                </w:p>
              </w:tc>
              <w:tc>
                <w:tcPr>
                  <w:tcW w:w="2217" w:type="dxa"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-4300,0</w:t>
                  </w:r>
                </w:p>
              </w:tc>
            </w:tr>
            <w:tr w:rsidR="00327241" w:rsidRPr="00327241" w:rsidTr="00ED01FD">
              <w:trPr>
                <w:cantSplit/>
                <w:trHeight w:val="20"/>
                <w:tblHeader/>
              </w:trPr>
              <w:tc>
                <w:tcPr>
                  <w:tcW w:w="586" w:type="dxa"/>
                  <w:vMerge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327241" w:rsidRPr="00327241" w:rsidRDefault="00327241" w:rsidP="00327241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2217" w:type="dxa"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327241" w:rsidRPr="00327241" w:rsidTr="00ED01FD">
              <w:trPr>
                <w:cantSplit/>
                <w:trHeight w:val="20"/>
                <w:tblHeader/>
              </w:trPr>
              <w:tc>
                <w:tcPr>
                  <w:tcW w:w="586" w:type="dxa"/>
                  <w:vMerge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327241" w:rsidRPr="00327241" w:rsidRDefault="00327241" w:rsidP="00327241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2217" w:type="dxa"/>
                  <w:vAlign w:val="center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-4200,0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-4300,0</w:t>
                  </w:r>
                </w:p>
              </w:tc>
            </w:tr>
            <w:tr w:rsidR="00327241" w:rsidRPr="00327241" w:rsidTr="00ED01FD">
              <w:trPr>
                <w:cantSplit/>
                <w:trHeight w:val="20"/>
              </w:trPr>
              <w:tc>
                <w:tcPr>
                  <w:tcW w:w="586" w:type="dxa"/>
                  <w:vMerge w:val="restart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102" w:type="dxa"/>
                </w:tcPr>
                <w:p w:rsidR="00327241" w:rsidRPr="00327241" w:rsidRDefault="00327241" w:rsidP="00327241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Кредиты, полученные от кредитных  организаций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9530,8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9881,9</w:t>
                  </w:r>
                </w:p>
              </w:tc>
            </w:tr>
            <w:tr w:rsidR="00327241" w:rsidRPr="00327241" w:rsidTr="00ED01FD">
              <w:trPr>
                <w:cantSplit/>
                <w:trHeight w:val="20"/>
              </w:trPr>
              <w:tc>
                <w:tcPr>
                  <w:tcW w:w="586" w:type="dxa"/>
                  <w:vMerge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327241" w:rsidRPr="00327241" w:rsidRDefault="00327241" w:rsidP="00327241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Привлечение средств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11198,8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11549,9</w:t>
                  </w:r>
                </w:p>
              </w:tc>
            </w:tr>
            <w:tr w:rsidR="00327241" w:rsidRPr="00327241" w:rsidTr="00ED01FD">
              <w:trPr>
                <w:cantSplit/>
                <w:trHeight w:val="20"/>
              </w:trPr>
              <w:tc>
                <w:tcPr>
                  <w:tcW w:w="586" w:type="dxa"/>
                  <w:vMerge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102" w:type="dxa"/>
                </w:tcPr>
                <w:p w:rsidR="00327241" w:rsidRPr="00327241" w:rsidRDefault="00327241" w:rsidP="00327241">
                  <w:pPr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Погашение основной суммы задолженности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-1668,0</w:t>
                  </w:r>
                </w:p>
              </w:tc>
              <w:tc>
                <w:tcPr>
                  <w:tcW w:w="2217" w:type="dxa"/>
                </w:tcPr>
                <w:p w:rsidR="00327241" w:rsidRPr="00327241" w:rsidRDefault="00327241" w:rsidP="00327241">
                  <w:pPr>
                    <w:jc w:val="center"/>
                    <w:rPr>
                      <w:sz w:val="24"/>
                      <w:szCs w:val="24"/>
                    </w:rPr>
                  </w:pPr>
                  <w:r w:rsidRPr="00327241">
                    <w:rPr>
                      <w:sz w:val="24"/>
                      <w:szCs w:val="24"/>
                    </w:rPr>
                    <w:t>-1668,0</w:t>
                  </w:r>
                </w:p>
              </w:tc>
            </w:tr>
          </w:tbl>
          <w:p w:rsidR="00327241" w:rsidRPr="00B83956" w:rsidRDefault="00327241" w:rsidP="00327241">
            <w:pPr>
              <w:pStyle w:val="5"/>
              <w:spacing w:before="0"/>
              <w:rPr>
                <w:rFonts w:asciiTheme="majorHAnsi" w:eastAsiaTheme="majorEastAsia" w:hAnsiTheme="majorHAnsi" w:cstheme="majorBidi"/>
                <w:color w:val="243F60" w:themeColor="accent1" w:themeShade="7F"/>
              </w:rPr>
            </w:pPr>
          </w:p>
          <w:p w:rsidR="00327241" w:rsidRPr="00B83956" w:rsidRDefault="00327241" w:rsidP="00327241">
            <w:pPr>
              <w:pStyle w:val="5"/>
              <w:spacing w:before="0"/>
              <w:rPr>
                <w:rFonts w:asciiTheme="majorHAnsi" w:eastAsiaTheme="majorEastAsia" w:hAnsiTheme="majorHAnsi" w:cstheme="majorBidi"/>
                <w:color w:val="243F60" w:themeColor="accent1" w:themeShade="7F"/>
              </w:rPr>
            </w:pPr>
          </w:p>
          <w:p w:rsidR="00327241" w:rsidRPr="00B83956" w:rsidRDefault="00327241" w:rsidP="00327241">
            <w:pPr>
              <w:pStyle w:val="5"/>
              <w:spacing w:before="0"/>
              <w:ind w:left="6300"/>
              <w:rPr>
                <w:rFonts w:asciiTheme="majorHAnsi" w:eastAsiaTheme="majorEastAsia" w:hAnsiTheme="majorHAnsi" w:cstheme="majorBidi"/>
                <w:b/>
                <w:color w:val="243F60" w:themeColor="accent1" w:themeShade="7F"/>
                <w:sz w:val="24"/>
                <w:szCs w:val="24"/>
              </w:rPr>
            </w:pPr>
          </w:p>
          <w:p w:rsidR="004131F0" w:rsidRPr="00B83956" w:rsidRDefault="004131F0" w:rsidP="00986756">
            <w:pPr>
              <w:pStyle w:val="5"/>
              <w:spacing w:before="0"/>
              <w:ind w:left="6300"/>
              <w:rPr>
                <w:rFonts w:asciiTheme="majorHAnsi" w:eastAsiaTheme="majorEastAsia" w:hAnsiTheme="majorHAnsi" w:cstheme="majorBidi"/>
                <w:color w:val="243F60" w:themeColor="accent1" w:themeShade="7F"/>
                <w:sz w:val="28"/>
                <w:szCs w:val="28"/>
              </w:rPr>
            </w:pPr>
          </w:p>
        </w:tc>
      </w:tr>
      <w:tr w:rsidR="004131F0" w:rsidRPr="004131F0" w:rsidTr="00986756">
        <w:trPr>
          <w:trHeight w:val="315"/>
        </w:trPr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31F0" w:rsidRPr="004131F0" w:rsidRDefault="004131F0" w:rsidP="004131F0">
            <w:pPr>
              <w:jc w:val="right"/>
            </w:pPr>
          </w:p>
        </w:tc>
      </w:tr>
      <w:tr w:rsidR="004131F0" w:rsidRPr="004131F0" w:rsidTr="00986756">
        <w:trPr>
          <w:trHeight w:val="315"/>
        </w:trPr>
        <w:tc>
          <w:tcPr>
            <w:tcW w:w="10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31F0" w:rsidRPr="004131F0" w:rsidRDefault="004131F0" w:rsidP="004131F0">
            <w:pPr>
              <w:jc w:val="right"/>
            </w:pPr>
          </w:p>
        </w:tc>
      </w:tr>
    </w:tbl>
    <w:p w:rsidR="000B12C0" w:rsidRDefault="000B12C0" w:rsidP="00327241">
      <w:pPr>
        <w:jc w:val="right"/>
      </w:pPr>
    </w:p>
    <w:sectPr w:rsidR="000B12C0" w:rsidSect="00C01549">
      <w:pgSz w:w="11906" w:h="16838" w:code="9"/>
      <w:pgMar w:top="709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19F0" w:rsidRDefault="009519F0" w:rsidP="00ED01FD">
      <w:r>
        <w:separator/>
      </w:r>
    </w:p>
  </w:endnote>
  <w:endnote w:type="continuationSeparator" w:id="1">
    <w:p w:rsidR="009519F0" w:rsidRDefault="009519F0" w:rsidP="00ED01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1FD" w:rsidRDefault="00ED01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1FD" w:rsidRDefault="00ED01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1FD" w:rsidRDefault="00ED01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19F0" w:rsidRDefault="009519F0" w:rsidP="00ED01FD">
      <w:r>
        <w:separator/>
      </w:r>
    </w:p>
  </w:footnote>
  <w:footnote w:type="continuationSeparator" w:id="1">
    <w:p w:rsidR="009519F0" w:rsidRDefault="009519F0" w:rsidP="00ED01F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evenAndOddHeaders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81918"/>
    <w:rsid w:val="000A310A"/>
    <w:rsid w:val="000B12C0"/>
    <w:rsid w:val="00125848"/>
    <w:rsid w:val="00136E12"/>
    <w:rsid w:val="001409F1"/>
    <w:rsid w:val="001A0FFE"/>
    <w:rsid w:val="002D7FD8"/>
    <w:rsid w:val="00327241"/>
    <w:rsid w:val="0034522B"/>
    <w:rsid w:val="00352AB9"/>
    <w:rsid w:val="0036625E"/>
    <w:rsid w:val="003A7F5A"/>
    <w:rsid w:val="003D4C06"/>
    <w:rsid w:val="003E1DFF"/>
    <w:rsid w:val="004131F0"/>
    <w:rsid w:val="00427DBF"/>
    <w:rsid w:val="004C3775"/>
    <w:rsid w:val="004C6898"/>
    <w:rsid w:val="005510C3"/>
    <w:rsid w:val="00626075"/>
    <w:rsid w:val="0068039D"/>
    <w:rsid w:val="0074039B"/>
    <w:rsid w:val="007B0687"/>
    <w:rsid w:val="007B681C"/>
    <w:rsid w:val="007E2933"/>
    <w:rsid w:val="008338AF"/>
    <w:rsid w:val="00834D82"/>
    <w:rsid w:val="00836A40"/>
    <w:rsid w:val="008579CB"/>
    <w:rsid w:val="008818FC"/>
    <w:rsid w:val="009519F0"/>
    <w:rsid w:val="00971951"/>
    <w:rsid w:val="00974CAF"/>
    <w:rsid w:val="00986756"/>
    <w:rsid w:val="009A6767"/>
    <w:rsid w:val="009F176C"/>
    <w:rsid w:val="00A038CA"/>
    <w:rsid w:val="00A877FA"/>
    <w:rsid w:val="00B83956"/>
    <w:rsid w:val="00BC51B4"/>
    <w:rsid w:val="00C01549"/>
    <w:rsid w:val="00C1305A"/>
    <w:rsid w:val="00C51AA5"/>
    <w:rsid w:val="00C81918"/>
    <w:rsid w:val="00CA5EE7"/>
    <w:rsid w:val="00CF7505"/>
    <w:rsid w:val="00D70E31"/>
    <w:rsid w:val="00DE37C5"/>
    <w:rsid w:val="00E635CE"/>
    <w:rsid w:val="00ED0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918"/>
    <w:rPr>
      <w:rFonts w:ascii="Times New Roman" w:eastAsia="Times New Roman" w:hAnsi="Times New Roman"/>
    </w:rPr>
  </w:style>
  <w:style w:type="paragraph" w:styleId="2">
    <w:name w:val="heading 2"/>
    <w:aliases w:val="H2,&quot;Изумруд&quot;"/>
    <w:basedOn w:val="a"/>
    <w:next w:val="a"/>
    <w:link w:val="20"/>
    <w:qFormat/>
    <w:rsid w:val="00C81918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C81918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 w:val="24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549"/>
    <w:pPr>
      <w:keepNext/>
      <w:keepLines/>
      <w:spacing w:before="200"/>
      <w:outlineLvl w:val="4"/>
    </w:pPr>
    <w:rPr>
      <w:rFonts w:ascii="Cambria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rsid w:val="00C81918"/>
    <w:rPr>
      <w:rFonts w:ascii="Arial" w:eastAsia="Times New Roman" w:hAnsi="Arial" w:cs="Arial"/>
      <w:b/>
      <w:bCs/>
      <w:lang w:eastAsia="ru-RU"/>
    </w:rPr>
  </w:style>
  <w:style w:type="character" w:customStyle="1" w:styleId="40">
    <w:name w:val="Заголовок 4 Знак"/>
    <w:basedOn w:val="a0"/>
    <w:link w:val="4"/>
    <w:rsid w:val="00C81918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8191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91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81918"/>
    <w:pPr>
      <w:widowControl w:val="0"/>
      <w:ind w:firstLine="720"/>
    </w:pPr>
    <w:rPr>
      <w:rFonts w:ascii="Arial" w:eastAsia="Times New Roman" w:hAnsi="Arial"/>
      <w:snapToGrid w:val="0"/>
    </w:rPr>
  </w:style>
  <w:style w:type="paragraph" w:styleId="a5">
    <w:name w:val="footer"/>
    <w:basedOn w:val="a"/>
    <w:link w:val="a6"/>
    <w:uiPriority w:val="99"/>
    <w:rsid w:val="00C81918"/>
    <w:pPr>
      <w:tabs>
        <w:tab w:val="center" w:pos="4677"/>
        <w:tab w:val="right" w:pos="9355"/>
      </w:tabs>
    </w:pPr>
    <w:rPr>
      <w:sz w:val="24"/>
      <w:szCs w:val="24"/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8191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1">
    <w:name w:val="Body Text 2"/>
    <w:basedOn w:val="a"/>
    <w:link w:val="22"/>
    <w:rsid w:val="00C81918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22">
    <w:name w:val="Основной текст 2 Знак"/>
    <w:basedOn w:val="a0"/>
    <w:link w:val="21"/>
    <w:rsid w:val="00C8191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7B681C"/>
    <w:pPr>
      <w:widowControl w:val="0"/>
    </w:pPr>
    <w:rPr>
      <w:rFonts w:ascii="Arial" w:eastAsia="Times New Roman" w:hAnsi="Arial"/>
      <w:b/>
      <w:snapToGrid w:val="0"/>
    </w:rPr>
  </w:style>
  <w:style w:type="character" w:customStyle="1" w:styleId="50">
    <w:name w:val="Заголовок 5 Знак"/>
    <w:basedOn w:val="a0"/>
    <w:link w:val="5"/>
    <w:uiPriority w:val="9"/>
    <w:semiHidden/>
    <w:rsid w:val="00C01549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D01F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D01F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1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5D5C0-18D6-4D80-9B0C-478BF43B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17223</Words>
  <Characters>98176</Characters>
  <Application>Microsoft Office Word</Application>
  <DocSecurity>0</DocSecurity>
  <Lines>818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Rayon</dc:creator>
  <cp:keywords/>
  <dc:description/>
  <cp:lastModifiedBy>Слобядян</cp:lastModifiedBy>
  <cp:revision>3</cp:revision>
  <cp:lastPrinted>2013-11-05T10:47:00Z</cp:lastPrinted>
  <dcterms:created xsi:type="dcterms:W3CDTF">2013-11-07T05:58:00Z</dcterms:created>
  <dcterms:modified xsi:type="dcterms:W3CDTF">2013-11-07T05:58:00Z</dcterms:modified>
</cp:coreProperties>
</file>